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6C36F" w14:textId="2EC3C3BB" w:rsidR="00723EB0" w:rsidRPr="00085B7E" w:rsidRDefault="00085B7E" w:rsidP="00085B7E">
      <w:pPr>
        <w:spacing w:after="200"/>
        <w:jc w:val="right"/>
        <w:rPr>
          <w:sz w:val="18"/>
          <w:szCs w:val="18"/>
        </w:rPr>
      </w:pPr>
      <w:r>
        <w:rPr>
          <w:i/>
          <w:iCs/>
          <w:sz w:val="18"/>
          <w:szCs w:val="18"/>
        </w:rPr>
        <w:t xml:space="preserve">Załącznik nr 6 do Regulaminu _ </w:t>
      </w:r>
      <w:r w:rsidR="005206B3" w:rsidRPr="005206B3">
        <w:rPr>
          <w:i/>
          <w:iCs/>
          <w:sz w:val="18"/>
          <w:szCs w:val="18"/>
        </w:rPr>
        <w:t>Wersja 1 z dn. 20.10.2026 r.</w:t>
      </w:r>
    </w:p>
    <w:p w14:paraId="51046765" w14:textId="77777777" w:rsidR="00723EB0" w:rsidRPr="009E58CE" w:rsidRDefault="00723EB0" w:rsidP="009E58CE">
      <w:pPr>
        <w:spacing w:after="0" w:line="240" w:lineRule="auto"/>
        <w:jc w:val="center"/>
        <w:rPr>
          <w:rFonts w:asciiTheme="minorHAnsi" w:eastAsia="Arial" w:hAnsiTheme="minorHAnsi" w:cstheme="minorHAnsi"/>
          <w:b/>
          <w:sz w:val="18"/>
          <w:szCs w:val="18"/>
        </w:rPr>
      </w:pPr>
      <w:r>
        <w:rPr>
          <w:rFonts w:asciiTheme="minorHAnsi" w:eastAsia="Arial" w:hAnsiTheme="minorHAnsi" w:cstheme="minorHAnsi"/>
          <w:b/>
          <w:sz w:val="18"/>
          <w:szCs w:val="18"/>
        </w:rPr>
        <w:t>KLAUZULE INFORMACYJNE</w:t>
      </w:r>
    </w:p>
    <w:p w14:paraId="30FF6103" w14:textId="77777777" w:rsidR="00723EB0" w:rsidRPr="009E58CE" w:rsidRDefault="00723EB0" w:rsidP="009E58CE">
      <w:pPr>
        <w:spacing w:after="0" w:line="240" w:lineRule="auto"/>
        <w:jc w:val="center"/>
        <w:rPr>
          <w:rFonts w:asciiTheme="minorHAnsi" w:eastAsia="Arial" w:hAnsiTheme="minorHAnsi" w:cstheme="minorHAnsi"/>
          <w:sz w:val="18"/>
          <w:szCs w:val="18"/>
        </w:rPr>
      </w:pPr>
    </w:p>
    <w:p w14:paraId="50398954" w14:textId="77777777" w:rsidR="00723EB0" w:rsidRPr="009E58CE" w:rsidRDefault="00723EB0" w:rsidP="009E58CE">
      <w:pPr>
        <w:pStyle w:val="Akapitzlist"/>
        <w:numPr>
          <w:ilvl w:val="0"/>
          <w:numId w:val="13"/>
        </w:numPr>
        <w:tabs>
          <w:tab w:val="left" w:pos="2127"/>
        </w:tabs>
        <w:spacing w:after="0" w:line="240" w:lineRule="auto"/>
        <w:jc w:val="center"/>
        <w:rPr>
          <w:rFonts w:asciiTheme="minorHAnsi" w:eastAsia="Arial" w:hAnsiTheme="minorHAnsi" w:cstheme="minorHAnsi"/>
          <w:b/>
          <w:sz w:val="18"/>
          <w:szCs w:val="18"/>
        </w:rPr>
      </w:pPr>
      <w:r>
        <w:rPr>
          <w:rFonts w:asciiTheme="minorHAnsi" w:eastAsia="Arial" w:hAnsiTheme="minorHAnsi" w:cstheme="minorHAnsi"/>
          <w:b/>
          <w:sz w:val="18"/>
          <w:szCs w:val="18"/>
        </w:rPr>
        <w:t>KLAUZULA INFORMACYJNA FUNDACJI ROZWOJU PRZEMYSŁU</w:t>
      </w:r>
    </w:p>
    <w:p w14:paraId="4A56422B" w14:textId="2FFF7645" w:rsidR="00C749E5" w:rsidRDefault="00723EB0" w:rsidP="009E58CE">
      <w:pPr>
        <w:spacing w:after="0" w:line="240" w:lineRule="auto"/>
        <w:jc w:val="center"/>
        <w:rPr>
          <w:rFonts w:asciiTheme="minorHAnsi" w:eastAsia="Arial" w:hAnsiTheme="minorHAnsi" w:cstheme="minorHAnsi"/>
          <w:i/>
          <w:sz w:val="18"/>
          <w:szCs w:val="18"/>
        </w:rPr>
      </w:pPr>
      <w:r>
        <w:rPr>
          <w:rFonts w:asciiTheme="minorHAnsi" w:eastAsia="Arial" w:hAnsiTheme="minorHAnsi" w:cstheme="minorHAnsi"/>
          <w:i/>
          <w:sz w:val="18"/>
          <w:szCs w:val="18"/>
        </w:rPr>
        <w:t xml:space="preserve">dla osób, których dane osobowe Fundacja Rozwoju Przemysłu – Organizator naboru – </w:t>
      </w:r>
    </w:p>
    <w:p w14:paraId="6A353F9D" w14:textId="76691319" w:rsidR="00723EB0" w:rsidRPr="009E58CE" w:rsidRDefault="00C749E5" w:rsidP="009E58CE">
      <w:pPr>
        <w:spacing w:after="0" w:line="240" w:lineRule="auto"/>
        <w:jc w:val="center"/>
        <w:rPr>
          <w:rFonts w:asciiTheme="minorHAnsi" w:eastAsia="Arial" w:hAnsiTheme="minorHAnsi" w:cstheme="minorHAnsi"/>
          <w:i/>
          <w:sz w:val="18"/>
          <w:szCs w:val="18"/>
        </w:rPr>
      </w:pPr>
      <w:r>
        <w:rPr>
          <w:rFonts w:asciiTheme="minorHAnsi" w:eastAsia="Arial" w:hAnsiTheme="minorHAnsi" w:cstheme="minorHAnsi"/>
          <w:i/>
          <w:sz w:val="18"/>
          <w:szCs w:val="18"/>
        </w:rPr>
        <w:t>pozyskuje w związku z naborem przedsiębiorstw do pilotażu usług doradczych oraz zawarciem i realizacją umowy</w:t>
      </w:r>
    </w:p>
    <w:p w14:paraId="17D65BA1" w14:textId="77777777" w:rsidR="00723EB0" w:rsidRPr="009E58CE" w:rsidRDefault="00723EB0" w:rsidP="009E58CE">
      <w:pPr>
        <w:spacing w:after="0" w:line="240" w:lineRule="auto"/>
        <w:jc w:val="center"/>
        <w:rPr>
          <w:rFonts w:asciiTheme="minorHAnsi" w:eastAsia="Arial" w:hAnsiTheme="minorHAnsi" w:cstheme="minorHAnsi"/>
          <w:sz w:val="18"/>
          <w:szCs w:val="18"/>
        </w:rPr>
      </w:pPr>
    </w:p>
    <w:p w14:paraId="1585F10E" w14:textId="77777777" w:rsidR="00723EB0" w:rsidRPr="009E58CE" w:rsidRDefault="00723EB0" w:rsidP="009E58CE">
      <w:pPr>
        <w:spacing w:after="0" w:line="240" w:lineRule="auto"/>
        <w:jc w:val="both"/>
        <w:rPr>
          <w:rFonts w:asciiTheme="minorHAnsi" w:eastAsia="Arial" w:hAnsiTheme="minorHAnsi" w:cstheme="minorHAnsi"/>
          <w:sz w:val="18"/>
          <w:szCs w:val="18"/>
        </w:rPr>
      </w:pPr>
      <w:r>
        <w:rPr>
          <w:rFonts w:asciiTheme="minorHAnsi" w:eastAsia="Arial" w:hAnsiTheme="minorHAnsi" w:cstheme="minorHAnsi"/>
          <w:sz w:val="18"/>
          <w:szCs w:val="18"/>
        </w:rPr>
        <w:t>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informuje się, że:</w:t>
      </w:r>
    </w:p>
    <w:p w14:paraId="4E7D5717" w14:textId="77777777" w:rsidR="00723EB0" w:rsidRPr="009E58CE" w:rsidRDefault="00723EB0" w:rsidP="009E58CE">
      <w:pPr>
        <w:keepNext/>
        <w:spacing w:after="0" w:line="240" w:lineRule="auto"/>
        <w:jc w:val="both"/>
        <w:rPr>
          <w:rFonts w:asciiTheme="minorHAnsi" w:eastAsia="Arial" w:hAnsiTheme="minorHAnsi" w:cstheme="minorHAnsi"/>
          <w:b/>
          <w:sz w:val="18"/>
          <w:szCs w:val="18"/>
        </w:rPr>
      </w:pPr>
    </w:p>
    <w:p w14:paraId="3982DF41" w14:textId="77777777" w:rsidR="00723EB0" w:rsidRPr="009E58CE" w:rsidRDefault="00723EB0" w:rsidP="009E58CE">
      <w:pPr>
        <w:keepNext/>
        <w:spacing w:after="0" w:line="240" w:lineRule="auto"/>
        <w:jc w:val="both"/>
        <w:rPr>
          <w:rFonts w:asciiTheme="minorHAnsi" w:eastAsia="Arial" w:hAnsiTheme="minorHAnsi" w:cstheme="minorHAnsi"/>
          <w:sz w:val="18"/>
          <w:szCs w:val="18"/>
        </w:rPr>
      </w:pPr>
      <w:r>
        <w:rPr>
          <w:rFonts w:asciiTheme="minorHAnsi" w:eastAsia="Arial" w:hAnsiTheme="minorHAnsi" w:cstheme="minorHAnsi"/>
          <w:b/>
          <w:sz w:val="18"/>
          <w:szCs w:val="18"/>
        </w:rPr>
        <w:t>Administrator danych osobowych</w:t>
      </w:r>
    </w:p>
    <w:p w14:paraId="6CBB888B" w14:textId="380EA4B6" w:rsidR="00723EB0" w:rsidRPr="009E58CE" w:rsidRDefault="00723EB0" w:rsidP="009E58CE">
      <w:pPr>
        <w:spacing w:after="0" w:line="240" w:lineRule="auto"/>
        <w:jc w:val="both"/>
        <w:rPr>
          <w:rFonts w:asciiTheme="minorHAnsi" w:eastAsia="Arial" w:hAnsiTheme="minorHAnsi" w:cstheme="minorHAnsi"/>
          <w:sz w:val="18"/>
          <w:szCs w:val="18"/>
        </w:rPr>
      </w:pPr>
      <w:r>
        <w:rPr>
          <w:rFonts w:asciiTheme="minorHAnsi" w:eastAsia="Arial" w:hAnsiTheme="minorHAnsi" w:cstheme="minorHAnsi"/>
          <w:sz w:val="18"/>
          <w:szCs w:val="18"/>
        </w:rPr>
        <w:t>Administratorem Pani/Pana danych osobowych jest Fundacja Rozwoju Przemysłu z siedzibą w Kielcach, ul. Olszewskiego 6, 25-663 Kielce, tel.: 516 806 267, e-mail: biuro@furp.pl, zwana dalej „Administratorem” lub „Organizatorem”.</w:t>
      </w:r>
    </w:p>
    <w:p w14:paraId="717224B8" w14:textId="24D1B30F" w:rsidR="00723EB0" w:rsidRPr="009E58CE" w:rsidRDefault="00723EB0" w:rsidP="009E58CE">
      <w:pPr>
        <w:spacing w:after="0" w:line="240" w:lineRule="auto"/>
        <w:jc w:val="both"/>
        <w:rPr>
          <w:rFonts w:asciiTheme="minorHAnsi" w:eastAsia="Arial" w:hAnsiTheme="minorHAnsi" w:cstheme="minorHAnsi"/>
          <w:sz w:val="18"/>
          <w:szCs w:val="18"/>
        </w:rPr>
      </w:pPr>
      <w:r>
        <w:rPr>
          <w:rFonts w:asciiTheme="minorHAnsi" w:eastAsia="Arial" w:hAnsiTheme="minorHAnsi" w:cstheme="minorHAnsi"/>
          <w:sz w:val="18"/>
          <w:szCs w:val="18"/>
        </w:rPr>
        <w:t>Organizator jest odrębnym administratorem danych osobowych w rozumieniu § 19 umowy o dofinansowanie projektu FESW.01.03-IZ.00-0004/24 pn. „IMPACT FACTORY”. Ponadto minister właściwy do spraw rozwoju regionalnego występuje w roli administratora i gestora systemu CST2021 odpowiedzialnego za administrowanie CST2021 na poziomie aplikacyjnym.</w:t>
      </w:r>
    </w:p>
    <w:p w14:paraId="42F79A29" w14:textId="77777777" w:rsidR="00723EB0" w:rsidRPr="009E58CE" w:rsidRDefault="00723EB0" w:rsidP="009E58CE">
      <w:pPr>
        <w:keepNext/>
        <w:spacing w:after="0" w:line="240" w:lineRule="auto"/>
        <w:jc w:val="both"/>
        <w:rPr>
          <w:rFonts w:asciiTheme="minorHAnsi" w:eastAsia="Arial" w:hAnsiTheme="minorHAnsi" w:cstheme="minorHAnsi"/>
          <w:b/>
          <w:sz w:val="18"/>
          <w:szCs w:val="18"/>
        </w:rPr>
      </w:pPr>
    </w:p>
    <w:p w14:paraId="2FE1DF5A" w14:textId="77777777" w:rsidR="00723EB0" w:rsidRPr="009E58CE" w:rsidRDefault="00723EB0" w:rsidP="009E58CE">
      <w:pPr>
        <w:keepNext/>
        <w:spacing w:after="0" w:line="240" w:lineRule="auto"/>
        <w:jc w:val="both"/>
        <w:rPr>
          <w:rFonts w:asciiTheme="minorHAnsi" w:eastAsia="Arial" w:hAnsiTheme="minorHAnsi" w:cstheme="minorHAnsi"/>
          <w:sz w:val="18"/>
          <w:szCs w:val="18"/>
        </w:rPr>
      </w:pPr>
      <w:r>
        <w:rPr>
          <w:rFonts w:asciiTheme="minorHAnsi" w:eastAsia="Arial" w:hAnsiTheme="minorHAnsi" w:cstheme="minorHAnsi"/>
          <w:b/>
          <w:sz w:val="18"/>
          <w:szCs w:val="18"/>
        </w:rPr>
        <w:t>Cele przetwarzania danych osobowych</w:t>
      </w:r>
    </w:p>
    <w:p w14:paraId="07424BFA" w14:textId="77777777" w:rsidR="00723EB0" w:rsidRPr="009E58CE" w:rsidRDefault="00723EB0" w:rsidP="009E58CE">
      <w:pPr>
        <w:spacing w:after="0" w:line="240" w:lineRule="auto"/>
        <w:jc w:val="both"/>
        <w:rPr>
          <w:rFonts w:asciiTheme="minorHAnsi" w:eastAsia="Arial" w:hAnsiTheme="minorHAnsi" w:cstheme="minorHAnsi"/>
          <w:sz w:val="18"/>
          <w:szCs w:val="18"/>
        </w:rPr>
      </w:pPr>
      <w:r>
        <w:rPr>
          <w:rFonts w:asciiTheme="minorHAnsi" w:eastAsia="Arial" w:hAnsiTheme="minorHAnsi" w:cstheme="minorHAnsi"/>
          <w:sz w:val="18"/>
          <w:szCs w:val="18"/>
        </w:rPr>
        <w:t>Pani/Pana dane osobowe są przetwarzane w związku z realizacją projektu nr FESW.01.03-IZ.00-0004/24 pn. „IMPACT FACTORY”, w szczególności w celu:</w:t>
      </w:r>
    </w:p>
    <w:p w14:paraId="156965DA" w14:textId="77777777" w:rsidR="00723EB0" w:rsidRPr="009E58CE" w:rsidRDefault="00723EB0" w:rsidP="009E58CE">
      <w:pPr>
        <w:pStyle w:val="Akapitzlist"/>
        <w:numPr>
          <w:ilvl w:val="0"/>
          <w:numId w:val="10"/>
        </w:numPr>
        <w:spacing w:after="0" w:line="240" w:lineRule="auto"/>
        <w:jc w:val="both"/>
        <w:rPr>
          <w:rFonts w:asciiTheme="minorHAnsi" w:eastAsia="Arial" w:hAnsiTheme="minorHAnsi" w:cstheme="minorHAnsi"/>
          <w:sz w:val="18"/>
          <w:szCs w:val="18"/>
        </w:rPr>
      </w:pPr>
      <w:r>
        <w:rPr>
          <w:rFonts w:asciiTheme="minorHAnsi" w:eastAsia="Arial" w:hAnsiTheme="minorHAnsi" w:cstheme="minorHAnsi"/>
          <w:sz w:val="18"/>
          <w:szCs w:val="18"/>
        </w:rPr>
        <w:t>przeprowadzenia naboru i oceny Formularzy zgłoszeniowych, weryfikacji spełniania warunków udziału w naborze;</w:t>
      </w:r>
    </w:p>
    <w:p w14:paraId="0775203C" w14:textId="77777777" w:rsidR="00723EB0" w:rsidRPr="009E58CE" w:rsidRDefault="00723EB0" w:rsidP="009E58CE">
      <w:pPr>
        <w:pStyle w:val="Akapitzlist"/>
        <w:numPr>
          <w:ilvl w:val="0"/>
          <w:numId w:val="10"/>
        </w:numPr>
        <w:spacing w:after="0" w:line="240" w:lineRule="auto"/>
        <w:jc w:val="both"/>
        <w:rPr>
          <w:rFonts w:asciiTheme="minorHAnsi" w:eastAsia="Arial" w:hAnsiTheme="minorHAnsi" w:cstheme="minorHAnsi"/>
          <w:sz w:val="18"/>
          <w:szCs w:val="18"/>
        </w:rPr>
      </w:pPr>
      <w:r>
        <w:rPr>
          <w:rFonts w:asciiTheme="minorHAnsi" w:eastAsia="Arial" w:hAnsiTheme="minorHAnsi" w:cstheme="minorHAnsi"/>
          <w:sz w:val="18"/>
          <w:szCs w:val="18"/>
        </w:rPr>
        <w:t>zawarcia i wykonania umowy na realizację usługi oraz kontaktu z osobami wskazanymi do jej realizacji;</w:t>
      </w:r>
    </w:p>
    <w:p w14:paraId="33624E94" w14:textId="1BCF113B" w:rsidR="00723EB0" w:rsidRPr="009E58CE" w:rsidRDefault="00723EB0" w:rsidP="009E58CE">
      <w:pPr>
        <w:pStyle w:val="Akapitzlist"/>
        <w:numPr>
          <w:ilvl w:val="0"/>
          <w:numId w:val="10"/>
        </w:numPr>
        <w:spacing w:after="0" w:line="240" w:lineRule="auto"/>
        <w:jc w:val="both"/>
        <w:rPr>
          <w:rFonts w:asciiTheme="minorHAnsi" w:eastAsia="Arial" w:hAnsiTheme="minorHAnsi" w:cstheme="minorHAnsi"/>
          <w:sz w:val="18"/>
          <w:szCs w:val="18"/>
        </w:rPr>
      </w:pPr>
      <w:r>
        <w:rPr>
          <w:rFonts w:asciiTheme="minorHAnsi" w:eastAsia="Arial" w:hAnsiTheme="minorHAnsi" w:cstheme="minorHAnsi"/>
          <w:sz w:val="18"/>
          <w:szCs w:val="18"/>
        </w:rPr>
        <w:t>monitorowania, sprawozdawczości, ewaluacji (w tym badania satysfakcji), kontroli, audytu i weryfikacji prawidłowości realizacji projektu;</w:t>
      </w:r>
    </w:p>
    <w:p w14:paraId="5D6D40C1" w14:textId="77777777" w:rsidR="00723EB0" w:rsidRPr="009E58CE" w:rsidRDefault="00723EB0" w:rsidP="009E58CE">
      <w:pPr>
        <w:pStyle w:val="Akapitzlist"/>
        <w:numPr>
          <w:ilvl w:val="0"/>
          <w:numId w:val="10"/>
        </w:numPr>
        <w:spacing w:after="0" w:line="240" w:lineRule="auto"/>
        <w:jc w:val="both"/>
        <w:rPr>
          <w:rFonts w:asciiTheme="minorHAnsi" w:eastAsia="Arial" w:hAnsiTheme="minorHAnsi" w:cstheme="minorHAnsi"/>
          <w:sz w:val="18"/>
          <w:szCs w:val="18"/>
        </w:rPr>
      </w:pPr>
      <w:r>
        <w:rPr>
          <w:rFonts w:asciiTheme="minorHAnsi" w:eastAsia="Arial" w:hAnsiTheme="minorHAnsi" w:cstheme="minorHAnsi"/>
          <w:sz w:val="18"/>
          <w:szCs w:val="18"/>
        </w:rPr>
        <w:t>przechowywania i archiwizacji dokumentacji projektowej oraz ustalenia, dochodzenia lub obrony ewentualnych roszczeń.</w:t>
      </w:r>
    </w:p>
    <w:p w14:paraId="435A26C5" w14:textId="77777777" w:rsidR="00723EB0" w:rsidRPr="009E58CE" w:rsidRDefault="00723EB0" w:rsidP="009E58CE">
      <w:pPr>
        <w:keepNext/>
        <w:spacing w:after="0" w:line="240" w:lineRule="auto"/>
        <w:jc w:val="both"/>
        <w:rPr>
          <w:rFonts w:asciiTheme="minorHAnsi" w:eastAsia="Arial" w:hAnsiTheme="minorHAnsi" w:cstheme="minorHAnsi"/>
          <w:b/>
          <w:sz w:val="18"/>
          <w:szCs w:val="18"/>
        </w:rPr>
      </w:pPr>
    </w:p>
    <w:p w14:paraId="748E3AAA" w14:textId="77777777" w:rsidR="00723EB0" w:rsidRPr="009E58CE" w:rsidRDefault="00723EB0" w:rsidP="009E58CE">
      <w:pPr>
        <w:keepNext/>
        <w:spacing w:after="0" w:line="240" w:lineRule="auto"/>
        <w:jc w:val="both"/>
        <w:rPr>
          <w:rFonts w:asciiTheme="minorHAnsi" w:eastAsia="Arial" w:hAnsiTheme="minorHAnsi" w:cstheme="minorHAnsi"/>
          <w:sz w:val="18"/>
          <w:szCs w:val="18"/>
        </w:rPr>
      </w:pPr>
      <w:r>
        <w:rPr>
          <w:rFonts w:asciiTheme="minorHAnsi" w:eastAsia="Arial" w:hAnsiTheme="minorHAnsi" w:cstheme="minorHAnsi"/>
          <w:b/>
          <w:sz w:val="18"/>
          <w:szCs w:val="18"/>
        </w:rPr>
        <w:t>Podstawa prawna przetwarzania danych osobowych</w:t>
      </w:r>
    </w:p>
    <w:p w14:paraId="0F6D8991" w14:textId="77777777" w:rsidR="00723EB0" w:rsidRPr="009E58CE" w:rsidRDefault="00723EB0" w:rsidP="009E58CE">
      <w:pPr>
        <w:spacing w:after="0" w:line="240" w:lineRule="auto"/>
        <w:jc w:val="both"/>
        <w:rPr>
          <w:rFonts w:asciiTheme="minorHAnsi" w:eastAsia="Arial" w:hAnsiTheme="minorHAnsi" w:cstheme="minorHAnsi"/>
          <w:sz w:val="18"/>
          <w:szCs w:val="18"/>
        </w:rPr>
      </w:pPr>
      <w:r>
        <w:rPr>
          <w:rFonts w:asciiTheme="minorHAnsi" w:eastAsia="Arial" w:hAnsiTheme="minorHAnsi" w:cstheme="minorHAnsi"/>
          <w:sz w:val="18"/>
          <w:szCs w:val="18"/>
        </w:rPr>
        <w:t>Podstawą prawną przetwarzania danych osobowych jest, odpowiednio do charakteru danych i osoby, której dane dotyczą:</w:t>
      </w:r>
    </w:p>
    <w:p w14:paraId="78433240" w14:textId="77777777" w:rsidR="00507840" w:rsidRDefault="00000000">
      <w:pPr>
        <w:pStyle w:val="Akapitzlist"/>
        <w:numPr>
          <w:ilvl w:val="0"/>
          <w:numId w:val="11"/>
        </w:numPr>
        <w:spacing w:after="0" w:line="240" w:lineRule="auto"/>
        <w:rPr>
          <w:rFonts w:asciiTheme="minorHAnsi" w:eastAsia="Arial" w:hAnsiTheme="minorHAnsi" w:cstheme="minorHAnsi"/>
          <w:sz w:val="18"/>
          <w:szCs w:val="18"/>
        </w:rPr>
      </w:pPr>
      <w:r>
        <w:rPr>
          <w:rFonts w:asciiTheme="minorHAnsi" w:eastAsia="Arial" w:hAnsiTheme="minorHAnsi" w:cstheme="minorHAnsi"/>
          <w:sz w:val="18"/>
          <w:szCs w:val="18"/>
        </w:rPr>
        <w:t>art. 6 ust. 1 lit. a RODO – zgoda wyrażona w Formularzu zgłoszeniowym, w zakresie przetwarzania danych w celu przeprowadzenia naboru i realizacji usługi;</w:t>
      </w:r>
    </w:p>
    <w:p w14:paraId="44EBB264" w14:textId="77777777" w:rsidR="00723EB0" w:rsidRPr="009E58CE" w:rsidRDefault="00723EB0" w:rsidP="009E58CE">
      <w:pPr>
        <w:pStyle w:val="Akapitzlist"/>
        <w:numPr>
          <w:ilvl w:val="0"/>
          <w:numId w:val="11"/>
        </w:numPr>
        <w:spacing w:after="0" w:line="240" w:lineRule="auto"/>
        <w:rPr>
          <w:rFonts w:asciiTheme="minorHAnsi" w:eastAsia="Arial" w:hAnsiTheme="minorHAnsi" w:cstheme="minorHAnsi"/>
          <w:sz w:val="18"/>
          <w:szCs w:val="18"/>
        </w:rPr>
      </w:pPr>
      <w:r>
        <w:rPr>
          <w:rFonts w:asciiTheme="minorHAnsi" w:eastAsia="Arial" w:hAnsiTheme="minorHAnsi" w:cstheme="minorHAnsi"/>
          <w:sz w:val="18"/>
          <w:szCs w:val="18"/>
        </w:rPr>
        <w:t>art. 6 ust. 1 lit. b RODO – jeżeli przetwarzanie jest niezbędne do zawarcia lub wykonania umowy, której stroną jest osoba, której dane dotyczą, albo do podjęcia działań na jej żądanie przed zawarciem umowy;</w:t>
      </w:r>
    </w:p>
    <w:p w14:paraId="21278AF6" w14:textId="77777777" w:rsidR="00723EB0" w:rsidRPr="009E58CE" w:rsidRDefault="00723EB0" w:rsidP="009E58CE">
      <w:pPr>
        <w:pStyle w:val="Akapitzlist"/>
        <w:numPr>
          <w:ilvl w:val="0"/>
          <w:numId w:val="11"/>
        </w:numPr>
        <w:spacing w:after="0" w:line="240" w:lineRule="auto"/>
        <w:rPr>
          <w:rFonts w:asciiTheme="minorHAnsi" w:eastAsia="Arial" w:hAnsiTheme="minorHAnsi" w:cstheme="minorHAnsi"/>
          <w:sz w:val="18"/>
          <w:szCs w:val="18"/>
        </w:rPr>
      </w:pPr>
      <w:r>
        <w:rPr>
          <w:rFonts w:asciiTheme="minorHAnsi" w:eastAsia="Arial" w:hAnsiTheme="minorHAnsi" w:cstheme="minorHAnsi"/>
          <w:sz w:val="18"/>
          <w:szCs w:val="18"/>
        </w:rPr>
        <w:t>art. 6 ust. 1 lit. c RODO w związku z obowiązkami wynikającymi z przepisów regulujących realizację i rozliczanie programu Fundusze Europejskie dla Świętokrzyskiego 2021-2027, w szczególności z rozporządzenia (UE) 2021/1060, rozporządzenia (UE) 2021/1058 oraz ustawy z dnia 28 kwietnia 2022 r. o zasadach realizacji zadań finansowanych ze środków europejskich w perspektywie finansowej 2021-2027;</w:t>
      </w:r>
    </w:p>
    <w:p w14:paraId="050AB0AD" w14:textId="71D4C28C" w:rsidR="00723EB0" w:rsidRPr="009E58CE" w:rsidRDefault="00723EB0" w:rsidP="009E58CE">
      <w:pPr>
        <w:pStyle w:val="Akapitzlist"/>
        <w:numPr>
          <w:ilvl w:val="0"/>
          <w:numId w:val="11"/>
        </w:numPr>
        <w:spacing w:after="0" w:line="240" w:lineRule="auto"/>
        <w:rPr>
          <w:rFonts w:asciiTheme="minorHAnsi" w:eastAsia="Arial" w:hAnsiTheme="minorHAnsi" w:cstheme="minorHAnsi"/>
          <w:sz w:val="18"/>
          <w:szCs w:val="18"/>
        </w:rPr>
      </w:pPr>
      <w:r>
        <w:rPr>
          <w:rFonts w:asciiTheme="minorHAnsi" w:eastAsia="Arial" w:hAnsiTheme="minorHAnsi" w:cstheme="minorHAnsi"/>
          <w:sz w:val="18"/>
          <w:szCs w:val="18"/>
        </w:rPr>
        <w:t>art. 6 ust. 1 lit. f RODO – w zakresie danych przedstawicieli, pełnomocników i osób wskazanych do kontaktu lub udziału w realizacji usługi, w celu zapewnienia sprawnego przeprowadzenia naboru i wykonania umowy oraz ustalenia, dochodzenia lub obrony roszczeń; prawnie uzasadnionym interesem Organizatora jest prawidłowe przeprowadzenie naboru, realizacja usługi i projektu.</w:t>
      </w:r>
    </w:p>
    <w:p w14:paraId="06287DE5" w14:textId="77777777" w:rsidR="00723EB0" w:rsidRPr="009E58CE" w:rsidRDefault="00723EB0" w:rsidP="009E58CE">
      <w:pPr>
        <w:keepNext/>
        <w:spacing w:after="0" w:line="240" w:lineRule="auto"/>
        <w:jc w:val="both"/>
        <w:rPr>
          <w:rFonts w:asciiTheme="minorHAnsi" w:eastAsia="Arial" w:hAnsiTheme="minorHAnsi" w:cstheme="minorHAnsi"/>
          <w:b/>
          <w:sz w:val="18"/>
          <w:szCs w:val="18"/>
        </w:rPr>
      </w:pPr>
    </w:p>
    <w:p w14:paraId="5A7271A3" w14:textId="77777777" w:rsidR="00723EB0" w:rsidRPr="009E58CE" w:rsidRDefault="00723EB0" w:rsidP="009E58CE">
      <w:pPr>
        <w:keepNext/>
        <w:spacing w:after="0" w:line="240" w:lineRule="auto"/>
        <w:jc w:val="both"/>
        <w:rPr>
          <w:rFonts w:asciiTheme="minorHAnsi" w:eastAsia="Arial" w:hAnsiTheme="minorHAnsi" w:cstheme="minorHAnsi"/>
          <w:sz w:val="18"/>
          <w:szCs w:val="18"/>
        </w:rPr>
      </w:pPr>
      <w:r>
        <w:rPr>
          <w:rFonts w:asciiTheme="minorHAnsi" w:eastAsia="Arial" w:hAnsiTheme="minorHAnsi" w:cstheme="minorHAnsi"/>
          <w:b/>
          <w:sz w:val="18"/>
          <w:szCs w:val="18"/>
        </w:rPr>
        <w:t>Kategorie danych osobowych i źródło ich pochodzenia</w:t>
      </w:r>
    </w:p>
    <w:p w14:paraId="737E63F0" w14:textId="0A3864F5" w:rsidR="00723EB0" w:rsidRPr="009E58CE" w:rsidRDefault="00021CAD" w:rsidP="009E58CE">
      <w:pPr>
        <w:spacing w:after="0" w:line="240" w:lineRule="auto"/>
        <w:jc w:val="both"/>
        <w:rPr>
          <w:rFonts w:asciiTheme="minorHAnsi" w:eastAsia="Arial" w:hAnsiTheme="minorHAnsi" w:cstheme="minorHAnsi"/>
          <w:sz w:val="18"/>
          <w:szCs w:val="18"/>
        </w:rPr>
      </w:pPr>
      <w:r>
        <w:rPr>
          <w:rFonts w:asciiTheme="minorHAnsi" w:eastAsia="Arial" w:hAnsiTheme="minorHAnsi" w:cstheme="minorHAnsi"/>
          <w:sz w:val="18"/>
          <w:szCs w:val="18"/>
        </w:rPr>
        <w:t>Organizator może przetwarzać w szczególności dane identyfikacyjne, kontaktowe, dane dotyczące funkcji lub stanowiska, umocowania oraz inne dane przekazane w Formularzu zgłoszeniowym lub w związku z realizacją umowy, w zakresie niezbędnym do realizacji wskazanych wyżej celów.</w:t>
      </w:r>
    </w:p>
    <w:p w14:paraId="52CCD357" w14:textId="3085B44A" w:rsidR="00723EB0" w:rsidRPr="009E58CE" w:rsidRDefault="00723EB0" w:rsidP="009E58CE">
      <w:pPr>
        <w:spacing w:after="0" w:line="240" w:lineRule="auto"/>
        <w:jc w:val="both"/>
        <w:rPr>
          <w:rFonts w:asciiTheme="minorHAnsi" w:eastAsia="Arial" w:hAnsiTheme="minorHAnsi" w:cstheme="minorHAnsi"/>
          <w:sz w:val="18"/>
          <w:szCs w:val="18"/>
        </w:rPr>
      </w:pPr>
      <w:r>
        <w:rPr>
          <w:rFonts w:asciiTheme="minorHAnsi" w:eastAsia="Arial" w:hAnsiTheme="minorHAnsi" w:cstheme="minorHAnsi"/>
          <w:sz w:val="18"/>
          <w:szCs w:val="18"/>
        </w:rPr>
        <w:t>Dane mogą być pozyskane bezpośrednio od Pani/Pana albo od przedsiębiorcy (Kandydata lub Uczestnika), który wskazał Panią/Pana w Formularzu zgłoszeniowym lub przy realizacji umowy.</w:t>
      </w:r>
    </w:p>
    <w:p w14:paraId="16D492D7" w14:textId="77777777" w:rsidR="00723EB0" w:rsidRPr="009E58CE" w:rsidRDefault="00723EB0" w:rsidP="009E58CE">
      <w:pPr>
        <w:keepNext/>
        <w:spacing w:after="0" w:line="240" w:lineRule="auto"/>
        <w:jc w:val="both"/>
        <w:rPr>
          <w:rFonts w:asciiTheme="minorHAnsi" w:eastAsia="Arial" w:hAnsiTheme="minorHAnsi" w:cstheme="minorHAnsi"/>
          <w:b/>
          <w:sz w:val="18"/>
          <w:szCs w:val="18"/>
        </w:rPr>
      </w:pPr>
    </w:p>
    <w:p w14:paraId="7411FA99" w14:textId="77777777" w:rsidR="00723EB0" w:rsidRPr="009E58CE" w:rsidRDefault="00723EB0" w:rsidP="009E58CE">
      <w:pPr>
        <w:keepNext/>
        <w:spacing w:after="0" w:line="240" w:lineRule="auto"/>
        <w:jc w:val="both"/>
        <w:rPr>
          <w:rFonts w:asciiTheme="minorHAnsi" w:eastAsia="Arial" w:hAnsiTheme="minorHAnsi" w:cstheme="minorHAnsi"/>
          <w:sz w:val="18"/>
          <w:szCs w:val="18"/>
        </w:rPr>
      </w:pPr>
      <w:r>
        <w:rPr>
          <w:rFonts w:asciiTheme="minorHAnsi" w:eastAsia="Arial" w:hAnsiTheme="minorHAnsi" w:cstheme="minorHAnsi"/>
          <w:b/>
          <w:sz w:val="18"/>
          <w:szCs w:val="18"/>
        </w:rPr>
        <w:t>Odbiorcy danych osobowych</w:t>
      </w:r>
    </w:p>
    <w:p w14:paraId="70C7BE22" w14:textId="146257F2" w:rsidR="00723EB0" w:rsidRPr="009E58CE" w:rsidRDefault="00723EB0" w:rsidP="009E58CE">
      <w:pPr>
        <w:spacing w:after="0" w:line="240" w:lineRule="auto"/>
        <w:jc w:val="both"/>
        <w:rPr>
          <w:rFonts w:asciiTheme="minorHAnsi" w:eastAsia="Arial" w:hAnsiTheme="minorHAnsi" w:cstheme="minorHAnsi"/>
          <w:sz w:val="18"/>
          <w:szCs w:val="18"/>
        </w:rPr>
      </w:pPr>
      <w:r>
        <w:rPr>
          <w:rFonts w:asciiTheme="minorHAnsi" w:eastAsia="Arial" w:hAnsiTheme="minorHAnsi" w:cstheme="minorHAnsi"/>
          <w:sz w:val="18"/>
          <w:szCs w:val="18"/>
        </w:rPr>
        <w:t>Dane osobowe mogą zostać udostępnione Instytucji Zarządzającej programem Fundusze Europejskie dla Świętokrzyskiego 2021-2027, ministrowi właściwemu do spraw rozwoju regionalnego, w tym za pośrednictwem CST2021, a także innym podmiotom uprawnionym do kontroli, audytu lub weryfikacji projektu na podstawie przepisów prawa lub dokumentów programowych. Dane mogą być również udostępniane podmiotom świadczącym na rzecz Organizatora usługi prawne, księgowe, informatyczne, pocztowe lub kurierskie, w zakresie niezbędnym do realizacji tych usług.</w:t>
      </w:r>
    </w:p>
    <w:p w14:paraId="39D6169D" w14:textId="77777777" w:rsidR="00723EB0" w:rsidRPr="009E58CE" w:rsidRDefault="00723EB0" w:rsidP="009E58CE">
      <w:pPr>
        <w:keepNext/>
        <w:spacing w:after="0" w:line="240" w:lineRule="auto"/>
        <w:jc w:val="both"/>
        <w:rPr>
          <w:rFonts w:asciiTheme="minorHAnsi" w:eastAsia="Arial" w:hAnsiTheme="minorHAnsi" w:cstheme="minorHAnsi"/>
          <w:b/>
          <w:sz w:val="18"/>
          <w:szCs w:val="18"/>
        </w:rPr>
      </w:pPr>
    </w:p>
    <w:p w14:paraId="652E4D0A" w14:textId="77777777" w:rsidR="00723EB0" w:rsidRPr="009E58CE" w:rsidRDefault="00723EB0" w:rsidP="009E58CE">
      <w:pPr>
        <w:keepNext/>
        <w:spacing w:after="0" w:line="240" w:lineRule="auto"/>
        <w:jc w:val="both"/>
        <w:rPr>
          <w:rFonts w:asciiTheme="minorHAnsi" w:eastAsia="Arial" w:hAnsiTheme="minorHAnsi" w:cstheme="minorHAnsi"/>
          <w:sz w:val="18"/>
          <w:szCs w:val="18"/>
        </w:rPr>
      </w:pPr>
      <w:r>
        <w:rPr>
          <w:rFonts w:asciiTheme="minorHAnsi" w:eastAsia="Arial" w:hAnsiTheme="minorHAnsi" w:cstheme="minorHAnsi"/>
          <w:b/>
          <w:sz w:val="18"/>
          <w:szCs w:val="18"/>
        </w:rPr>
        <w:t>Okres przechowywania danych osobowych</w:t>
      </w:r>
    </w:p>
    <w:p w14:paraId="3C4E67D4" w14:textId="77777777" w:rsidR="00723EB0" w:rsidRPr="009E58CE" w:rsidRDefault="00723EB0" w:rsidP="009E58CE">
      <w:pPr>
        <w:spacing w:after="0" w:line="240" w:lineRule="auto"/>
        <w:jc w:val="both"/>
        <w:rPr>
          <w:rFonts w:asciiTheme="minorHAnsi" w:eastAsia="Arial" w:hAnsiTheme="minorHAnsi" w:cstheme="minorHAnsi"/>
          <w:sz w:val="18"/>
          <w:szCs w:val="18"/>
        </w:rPr>
      </w:pPr>
      <w:r>
        <w:rPr>
          <w:rFonts w:asciiTheme="minorHAnsi" w:eastAsia="Arial" w:hAnsiTheme="minorHAnsi" w:cstheme="minorHAnsi"/>
          <w:sz w:val="18"/>
          <w:szCs w:val="18"/>
        </w:rPr>
        <w:t>Dane osobowe będą przechowywane przez okres niezbędny do przeprowadzenia naboru, zawarcia i realizacji umowy, rozliczenia projektu oraz przez okres przechowywania dokumentacji wymagany przepisami prawa, umową o dofinansowanie i dokumentami programowymi, a w zakresie roszczeń – do czasu upływu właściwych terminów ich dochodzenia.</w:t>
      </w:r>
    </w:p>
    <w:p w14:paraId="26F1F8C6" w14:textId="77777777" w:rsidR="00723EB0" w:rsidRPr="009E58CE" w:rsidRDefault="00723EB0" w:rsidP="009E58CE">
      <w:pPr>
        <w:keepNext/>
        <w:spacing w:after="0" w:line="240" w:lineRule="auto"/>
        <w:jc w:val="both"/>
        <w:rPr>
          <w:rFonts w:asciiTheme="minorHAnsi" w:eastAsia="Arial" w:hAnsiTheme="minorHAnsi" w:cstheme="minorHAnsi"/>
          <w:b/>
          <w:sz w:val="18"/>
          <w:szCs w:val="18"/>
        </w:rPr>
      </w:pPr>
    </w:p>
    <w:p w14:paraId="2BE185B8" w14:textId="77777777" w:rsidR="00723EB0" w:rsidRPr="009E58CE" w:rsidRDefault="00723EB0" w:rsidP="009E58CE">
      <w:pPr>
        <w:keepNext/>
        <w:spacing w:after="0" w:line="240" w:lineRule="auto"/>
        <w:jc w:val="both"/>
        <w:rPr>
          <w:rFonts w:asciiTheme="minorHAnsi" w:eastAsia="Arial" w:hAnsiTheme="minorHAnsi" w:cstheme="minorHAnsi"/>
          <w:sz w:val="18"/>
          <w:szCs w:val="18"/>
        </w:rPr>
      </w:pPr>
      <w:r>
        <w:rPr>
          <w:rFonts w:asciiTheme="minorHAnsi" w:eastAsia="Arial" w:hAnsiTheme="minorHAnsi" w:cstheme="minorHAnsi"/>
          <w:b/>
          <w:sz w:val="18"/>
          <w:szCs w:val="18"/>
        </w:rPr>
        <w:t>Prawa osoby, której dane dotyczą</w:t>
      </w:r>
    </w:p>
    <w:p w14:paraId="05D3A9C1" w14:textId="4870706D" w:rsidR="00723EB0" w:rsidRPr="009E58CE" w:rsidRDefault="00723EB0" w:rsidP="009E58CE">
      <w:pPr>
        <w:spacing w:after="0" w:line="240" w:lineRule="auto"/>
        <w:jc w:val="both"/>
        <w:rPr>
          <w:rFonts w:asciiTheme="minorHAnsi" w:eastAsia="Arial" w:hAnsiTheme="minorHAnsi" w:cstheme="minorHAnsi"/>
          <w:sz w:val="18"/>
          <w:szCs w:val="18"/>
        </w:rPr>
      </w:pPr>
      <w:r>
        <w:rPr>
          <w:rFonts w:asciiTheme="minorHAnsi" w:eastAsia="Arial" w:hAnsiTheme="minorHAnsi" w:cstheme="minorHAnsi"/>
          <w:sz w:val="18"/>
          <w:szCs w:val="18"/>
        </w:rPr>
        <w:t>Na zasadach określonych w RODO przysługuje Pani/Panu prawo dostępu do danych i uzyskania ich kopii, sprostowania danych oraz ograniczenia ich przetwarzania. W przypadkach, w których podstawą przetwarzania jest art. 6 ust. 1 lit. a lub b RODO, może przysługiwać także prawo do usunięcia i przenoszenia danych, z zastrzeżeniem wyjątków wynikających z RODO. W przypadku przetwarzania na podstawie zgody przysługuje Pani/Panu prawo do jej wycofania w dowolnym momencie, bez wpływu na zgodność z prawem przetwarzania dokonanego przed jej wycofaniem; wycofanie zgody uniemożliwia dalszy udział w pilotażu. W przypadku przetwarzania na podstawie art. 6 ust. 1 lit. f RODO przysługuje prawo wniesienia sprzeciwu z przyczyn związanych z Pani/Pana szczególną sytuacją.</w:t>
      </w:r>
    </w:p>
    <w:p w14:paraId="242416A6" w14:textId="77777777" w:rsidR="00723EB0" w:rsidRPr="009E58CE" w:rsidRDefault="00723EB0" w:rsidP="009E58CE">
      <w:pPr>
        <w:keepNext/>
        <w:spacing w:after="0" w:line="240" w:lineRule="auto"/>
        <w:jc w:val="both"/>
        <w:rPr>
          <w:rFonts w:asciiTheme="minorHAnsi" w:eastAsia="Arial" w:hAnsiTheme="minorHAnsi" w:cstheme="minorHAnsi"/>
          <w:b/>
          <w:sz w:val="18"/>
          <w:szCs w:val="18"/>
        </w:rPr>
      </w:pPr>
    </w:p>
    <w:p w14:paraId="1785A75D" w14:textId="77777777" w:rsidR="00723EB0" w:rsidRPr="009E58CE" w:rsidRDefault="00723EB0" w:rsidP="009E58CE">
      <w:pPr>
        <w:keepNext/>
        <w:spacing w:after="0" w:line="240" w:lineRule="auto"/>
        <w:jc w:val="both"/>
        <w:rPr>
          <w:rFonts w:asciiTheme="minorHAnsi" w:eastAsia="Arial" w:hAnsiTheme="minorHAnsi" w:cstheme="minorHAnsi"/>
          <w:sz w:val="18"/>
          <w:szCs w:val="18"/>
        </w:rPr>
      </w:pPr>
      <w:r>
        <w:rPr>
          <w:rFonts w:asciiTheme="minorHAnsi" w:eastAsia="Arial" w:hAnsiTheme="minorHAnsi" w:cstheme="minorHAnsi"/>
          <w:b/>
          <w:sz w:val="18"/>
          <w:szCs w:val="18"/>
        </w:rPr>
        <w:t>Prawo wniesienia skargi do organu nadzorczego</w:t>
      </w:r>
    </w:p>
    <w:p w14:paraId="7D725214" w14:textId="77777777" w:rsidR="00723EB0" w:rsidRPr="009E58CE" w:rsidRDefault="00723EB0" w:rsidP="009E58CE">
      <w:pPr>
        <w:spacing w:after="0" w:line="240" w:lineRule="auto"/>
        <w:jc w:val="both"/>
        <w:rPr>
          <w:rFonts w:asciiTheme="minorHAnsi" w:eastAsia="Arial" w:hAnsiTheme="minorHAnsi" w:cstheme="minorHAnsi"/>
          <w:sz w:val="18"/>
          <w:szCs w:val="18"/>
        </w:rPr>
      </w:pPr>
      <w:r>
        <w:rPr>
          <w:rFonts w:asciiTheme="minorHAnsi" w:eastAsia="Arial" w:hAnsiTheme="minorHAnsi" w:cstheme="minorHAnsi"/>
          <w:sz w:val="18"/>
          <w:szCs w:val="18"/>
        </w:rPr>
        <w:t>Ma Pani/Pan prawo wniesienia skargi do Prezesa Urzędu Ochrony Danych Osobowych, gdy uzna Pani/Pan, że przetwarzanie danych osobowych narusza przepisy RODO.</w:t>
      </w:r>
    </w:p>
    <w:p w14:paraId="25C3CB6B" w14:textId="77777777" w:rsidR="00723EB0" w:rsidRPr="009E58CE" w:rsidRDefault="00723EB0" w:rsidP="009E58CE">
      <w:pPr>
        <w:keepNext/>
        <w:spacing w:after="0" w:line="240" w:lineRule="auto"/>
        <w:jc w:val="both"/>
        <w:rPr>
          <w:rFonts w:asciiTheme="minorHAnsi" w:eastAsia="Arial" w:hAnsiTheme="minorHAnsi" w:cstheme="minorHAnsi"/>
          <w:b/>
          <w:sz w:val="18"/>
          <w:szCs w:val="18"/>
        </w:rPr>
      </w:pPr>
    </w:p>
    <w:p w14:paraId="635F8EFA" w14:textId="77777777" w:rsidR="00723EB0" w:rsidRPr="009E58CE" w:rsidRDefault="00723EB0" w:rsidP="009E58CE">
      <w:pPr>
        <w:keepNext/>
        <w:spacing w:after="0" w:line="240" w:lineRule="auto"/>
        <w:jc w:val="both"/>
        <w:rPr>
          <w:rFonts w:asciiTheme="minorHAnsi" w:eastAsia="Arial" w:hAnsiTheme="minorHAnsi" w:cstheme="minorHAnsi"/>
          <w:sz w:val="18"/>
          <w:szCs w:val="18"/>
        </w:rPr>
      </w:pPr>
      <w:r>
        <w:rPr>
          <w:rFonts w:asciiTheme="minorHAnsi" w:eastAsia="Arial" w:hAnsiTheme="minorHAnsi" w:cstheme="minorHAnsi"/>
          <w:b/>
          <w:sz w:val="18"/>
          <w:szCs w:val="18"/>
        </w:rPr>
        <w:t>Informacja o wymogu podania danych osobowych</w:t>
      </w:r>
    </w:p>
    <w:p w14:paraId="63FCF51E" w14:textId="1C95E3EF" w:rsidR="00723EB0" w:rsidRPr="009E58CE" w:rsidRDefault="00723EB0" w:rsidP="009E58CE">
      <w:pPr>
        <w:spacing w:after="0" w:line="240" w:lineRule="auto"/>
        <w:jc w:val="both"/>
        <w:rPr>
          <w:rFonts w:asciiTheme="minorHAnsi" w:eastAsia="Arial" w:hAnsiTheme="minorHAnsi" w:cstheme="minorHAnsi"/>
          <w:sz w:val="18"/>
          <w:szCs w:val="18"/>
        </w:rPr>
      </w:pPr>
      <w:r>
        <w:rPr>
          <w:rFonts w:asciiTheme="minorHAnsi" w:eastAsia="Arial" w:hAnsiTheme="minorHAnsi" w:cstheme="minorHAnsi"/>
          <w:sz w:val="18"/>
          <w:szCs w:val="18"/>
        </w:rPr>
        <w:t>Podanie danych osobowych i wyrażenie zgody na ich przetwarzanie jest dobrowolne, ale niezbędne do udziału w naborze i w pilotażu, w zakresie wymaganym Regulaminem i Formularzem zgłoszeniowym. Brak podania wymaganych danych lub niewyrażenie zgody uniemożliwia ocenę Formularza zgłoszeniowego, zawarcie umowy albo jej prawidłową realizację.</w:t>
      </w:r>
    </w:p>
    <w:p w14:paraId="7A547A1A" w14:textId="77777777" w:rsidR="00723EB0" w:rsidRPr="009E58CE" w:rsidRDefault="00723EB0" w:rsidP="009E58CE">
      <w:pPr>
        <w:keepNext/>
        <w:spacing w:after="0" w:line="240" w:lineRule="auto"/>
        <w:jc w:val="both"/>
        <w:rPr>
          <w:rFonts w:asciiTheme="minorHAnsi" w:eastAsia="Arial" w:hAnsiTheme="minorHAnsi" w:cstheme="minorHAnsi"/>
          <w:b/>
          <w:sz w:val="18"/>
          <w:szCs w:val="18"/>
        </w:rPr>
      </w:pPr>
    </w:p>
    <w:p w14:paraId="15DD4177" w14:textId="77777777" w:rsidR="00723EB0" w:rsidRPr="009E58CE" w:rsidRDefault="00723EB0" w:rsidP="009E58CE">
      <w:pPr>
        <w:keepNext/>
        <w:spacing w:after="0" w:line="240" w:lineRule="auto"/>
        <w:jc w:val="both"/>
        <w:rPr>
          <w:rFonts w:asciiTheme="minorHAnsi" w:eastAsia="Arial" w:hAnsiTheme="minorHAnsi" w:cstheme="minorHAnsi"/>
          <w:sz w:val="18"/>
          <w:szCs w:val="18"/>
        </w:rPr>
      </w:pPr>
      <w:r>
        <w:rPr>
          <w:rFonts w:asciiTheme="minorHAnsi" w:eastAsia="Arial" w:hAnsiTheme="minorHAnsi" w:cstheme="minorHAnsi"/>
          <w:b/>
          <w:sz w:val="18"/>
          <w:szCs w:val="18"/>
        </w:rPr>
        <w:t>Informacja dotycząca zautomatyzowanego przetwarzania danych osobowych, w tym profilowania</w:t>
      </w:r>
    </w:p>
    <w:p w14:paraId="64253C2F" w14:textId="77777777" w:rsidR="00723EB0" w:rsidRPr="009E58CE" w:rsidRDefault="00723EB0" w:rsidP="009E58CE">
      <w:pPr>
        <w:spacing w:after="0" w:line="240" w:lineRule="auto"/>
        <w:jc w:val="both"/>
        <w:rPr>
          <w:rFonts w:asciiTheme="minorHAnsi" w:eastAsia="Arial" w:hAnsiTheme="minorHAnsi" w:cstheme="minorHAnsi"/>
          <w:sz w:val="18"/>
          <w:szCs w:val="18"/>
        </w:rPr>
      </w:pPr>
      <w:r>
        <w:rPr>
          <w:rFonts w:asciiTheme="minorHAnsi" w:eastAsia="Arial" w:hAnsiTheme="minorHAnsi" w:cstheme="minorHAnsi"/>
          <w:sz w:val="18"/>
          <w:szCs w:val="18"/>
        </w:rPr>
        <w:t>Pani/Pana dane osobowe nie podlegają zautomatyzowanemu podejmowaniu decyzji, w tym profilowaniu, o którym mowa w art. 22 ust. 1 i 4 RODO.</w:t>
      </w:r>
    </w:p>
    <w:p w14:paraId="0382BBA2" w14:textId="77777777" w:rsidR="00723EB0" w:rsidRPr="009E58CE" w:rsidRDefault="00723EB0" w:rsidP="009E58CE">
      <w:pPr>
        <w:spacing w:after="0" w:line="240" w:lineRule="auto"/>
        <w:rPr>
          <w:rFonts w:asciiTheme="minorHAnsi" w:eastAsia="Arial" w:hAnsiTheme="minorHAnsi" w:cstheme="minorHAnsi"/>
          <w:b/>
          <w:sz w:val="18"/>
          <w:szCs w:val="18"/>
        </w:rPr>
      </w:pPr>
    </w:p>
    <w:p w14:paraId="4964E030" w14:textId="77777777" w:rsidR="00723EB0" w:rsidRPr="009E58CE" w:rsidRDefault="00723EB0" w:rsidP="009E58CE">
      <w:pPr>
        <w:spacing w:after="0" w:line="240" w:lineRule="auto"/>
        <w:rPr>
          <w:rFonts w:asciiTheme="minorHAnsi" w:eastAsia="Arial" w:hAnsiTheme="minorHAnsi" w:cstheme="minorHAnsi"/>
          <w:b/>
          <w:sz w:val="18"/>
          <w:szCs w:val="18"/>
        </w:rPr>
      </w:pPr>
      <w:r>
        <w:rPr>
          <w:rFonts w:asciiTheme="minorHAnsi" w:eastAsia="Arial" w:hAnsiTheme="minorHAnsi" w:cstheme="minorHAnsi"/>
          <w:b/>
          <w:sz w:val="18"/>
          <w:szCs w:val="18"/>
        </w:rPr>
        <w:br w:type="page"/>
      </w:r>
    </w:p>
    <w:p w14:paraId="3DF95CF7" w14:textId="77777777" w:rsidR="00723EB0" w:rsidRPr="009E58CE" w:rsidRDefault="00723EB0" w:rsidP="009E58CE">
      <w:pPr>
        <w:spacing w:after="0" w:line="240" w:lineRule="auto"/>
        <w:jc w:val="center"/>
        <w:rPr>
          <w:rFonts w:asciiTheme="minorHAnsi" w:eastAsia="Arial" w:hAnsiTheme="minorHAnsi" w:cstheme="minorHAnsi"/>
          <w:b/>
          <w:sz w:val="18"/>
          <w:szCs w:val="18"/>
        </w:rPr>
      </w:pPr>
      <w:r>
        <w:rPr>
          <w:rFonts w:asciiTheme="minorHAnsi" w:eastAsia="Arial" w:hAnsiTheme="minorHAnsi" w:cstheme="minorHAnsi"/>
          <w:b/>
          <w:sz w:val="18"/>
          <w:szCs w:val="18"/>
        </w:rPr>
        <w:lastRenderedPageBreak/>
        <w:t>II. KLAUZULA INFORMACYJNA INSTYTUCJI ZARZĄDZAJĄCEJ</w:t>
      </w:r>
    </w:p>
    <w:p w14:paraId="22704D2B" w14:textId="77777777" w:rsidR="00723EB0" w:rsidRPr="009E58CE" w:rsidRDefault="00723EB0" w:rsidP="009E58CE">
      <w:pPr>
        <w:spacing w:after="0" w:line="240" w:lineRule="auto"/>
        <w:jc w:val="center"/>
        <w:rPr>
          <w:rFonts w:asciiTheme="minorHAnsi" w:eastAsia="Arial" w:hAnsiTheme="minorHAnsi" w:cstheme="minorHAnsi"/>
          <w:sz w:val="18"/>
          <w:szCs w:val="18"/>
        </w:rPr>
      </w:pPr>
      <w:r>
        <w:rPr>
          <w:rFonts w:asciiTheme="minorHAnsi" w:eastAsia="Arial" w:hAnsiTheme="minorHAnsi" w:cstheme="minorHAnsi"/>
          <w:i/>
          <w:sz w:val="18"/>
          <w:szCs w:val="18"/>
        </w:rPr>
        <w:t>przekazywana przez Beneficjenta w wykonaniu § 19 umowy o dofinansowanie projektu</w:t>
      </w:r>
    </w:p>
    <w:p w14:paraId="494D3181" w14:textId="77777777" w:rsidR="00723EB0" w:rsidRPr="009E58CE" w:rsidRDefault="00723EB0" w:rsidP="009E58CE">
      <w:pPr>
        <w:spacing w:after="0" w:line="240" w:lineRule="auto"/>
        <w:rPr>
          <w:rFonts w:asciiTheme="minorHAnsi" w:eastAsia="Arial" w:hAnsiTheme="minorHAnsi" w:cstheme="minorHAnsi"/>
          <w:color w:val="000000" w:themeColor="text1"/>
          <w:sz w:val="18"/>
          <w:szCs w:val="18"/>
        </w:rPr>
      </w:pPr>
    </w:p>
    <w:p w14:paraId="3170F542" w14:textId="77777777" w:rsidR="00723EB0" w:rsidRPr="009E58CE" w:rsidRDefault="00723EB0" w:rsidP="00021CAD">
      <w:pPr>
        <w:spacing w:after="0" w:line="240" w:lineRule="auto"/>
        <w:jc w:val="both"/>
        <w:rPr>
          <w:rFonts w:asciiTheme="minorHAnsi" w:eastAsia="Arial" w:hAnsiTheme="minorHAnsi" w:cstheme="minorHAnsi"/>
          <w:color w:val="000000" w:themeColor="text1"/>
          <w:sz w:val="18"/>
          <w:szCs w:val="18"/>
        </w:rPr>
      </w:pPr>
      <w:r>
        <w:rPr>
          <w:rFonts w:asciiTheme="minorHAnsi" w:eastAsia="Arial" w:hAnsiTheme="minorHAnsi" w:cstheme="minorHAnsi"/>
          <w:color w:val="000000" w:themeColor="text1"/>
          <w:sz w:val="18"/>
          <w:szCs w:val="18"/>
        </w:rPr>
        <w:t>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z 2016r. Nr 119, str. 1 z późn. zm.), zwanego dalej „RODO”, informuje się, że:</w:t>
      </w:r>
    </w:p>
    <w:p w14:paraId="557DC52F" w14:textId="77777777" w:rsidR="00723EB0" w:rsidRPr="009E58CE" w:rsidRDefault="00723EB0" w:rsidP="00021CAD">
      <w:pPr>
        <w:spacing w:after="0" w:line="240" w:lineRule="auto"/>
        <w:jc w:val="both"/>
        <w:rPr>
          <w:rFonts w:asciiTheme="minorHAnsi" w:eastAsia="Arial" w:hAnsiTheme="minorHAnsi" w:cstheme="minorHAnsi"/>
          <w:color w:val="000000" w:themeColor="text1"/>
          <w:sz w:val="18"/>
          <w:szCs w:val="18"/>
        </w:rPr>
      </w:pPr>
    </w:p>
    <w:p w14:paraId="55027E9B" w14:textId="77777777" w:rsidR="00723EB0" w:rsidRPr="009E58CE" w:rsidRDefault="00723EB0" w:rsidP="00021CAD">
      <w:pPr>
        <w:keepNext/>
        <w:spacing w:after="0" w:line="240" w:lineRule="auto"/>
        <w:jc w:val="both"/>
        <w:rPr>
          <w:rFonts w:asciiTheme="minorHAnsi" w:eastAsia="Arial" w:hAnsiTheme="minorHAnsi" w:cstheme="minorHAnsi"/>
          <w:b/>
          <w:bCs/>
          <w:color w:val="000000" w:themeColor="text1"/>
          <w:sz w:val="18"/>
          <w:szCs w:val="18"/>
        </w:rPr>
      </w:pPr>
      <w:r>
        <w:rPr>
          <w:rFonts w:asciiTheme="minorHAnsi" w:eastAsia="Arial" w:hAnsiTheme="minorHAnsi" w:cstheme="minorHAnsi"/>
          <w:b/>
          <w:bCs/>
          <w:color w:val="000000" w:themeColor="text1"/>
          <w:sz w:val="18"/>
          <w:szCs w:val="18"/>
        </w:rPr>
        <w:t xml:space="preserve">Administrator danych osobowych </w:t>
      </w:r>
    </w:p>
    <w:p w14:paraId="5BBFD4AD" w14:textId="77777777" w:rsidR="00723EB0" w:rsidRPr="009E58CE" w:rsidRDefault="00723EB0" w:rsidP="00021CAD">
      <w:pPr>
        <w:spacing w:after="0" w:line="240" w:lineRule="auto"/>
        <w:jc w:val="both"/>
        <w:rPr>
          <w:rFonts w:asciiTheme="minorHAnsi" w:eastAsia="Arial" w:hAnsiTheme="minorHAnsi" w:cstheme="minorHAnsi"/>
          <w:color w:val="000000" w:themeColor="text1"/>
          <w:sz w:val="18"/>
          <w:szCs w:val="18"/>
        </w:rPr>
      </w:pPr>
      <w:r>
        <w:rPr>
          <w:rFonts w:asciiTheme="minorHAnsi" w:eastAsia="Arial" w:hAnsiTheme="minorHAnsi" w:cstheme="minorHAnsi"/>
          <w:color w:val="000000" w:themeColor="text1"/>
          <w:sz w:val="18"/>
          <w:szCs w:val="18"/>
        </w:rPr>
        <w:t>Administratorem Pani/Pana danych osobowych jest Zarząd Województwa Świętokrzyskiego z siedzibą w Kielcach, al. IX Wieków Kielc 3, 25-516 Kielce, pełniący rolę Instytucji Zarządzającej dla Programu Fundusze Europejskie dla Świętokrzyskiego 2021-2027, tel.: 41/395-10-00, fax.: 41/344-52-65, e-mail: urzad.marszalkowski@sejmik.kielce.pl.</w:t>
      </w:r>
    </w:p>
    <w:p w14:paraId="694EDEEA" w14:textId="77777777" w:rsidR="00723EB0" w:rsidRPr="009E58CE" w:rsidRDefault="00723EB0" w:rsidP="00021CAD">
      <w:pPr>
        <w:spacing w:after="0" w:line="240" w:lineRule="auto"/>
        <w:jc w:val="both"/>
        <w:rPr>
          <w:rFonts w:asciiTheme="minorHAnsi" w:eastAsia="Arial" w:hAnsiTheme="minorHAnsi" w:cstheme="minorHAnsi"/>
          <w:color w:val="000000" w:themeColor="text1"/>
          <w:sz w:val="18"/>
          <w:szCs w:val="18"/>
        </w:rPr>
      </w:pPr>
    </w:p>
    <w:p w14:paraId="11CAB0B2" w14:textId="77777777" w:rsidR="00723EB0" w:rsidRPr="009E58CE" w:rsidRDefault="00723EB0" w:rsidP="00021CAD">
      <w:pPr>
        <w:spacing w:after="0" w:line="240" w:lineRule="auto"/>
        <w:jc w:val="both"/>
        <w:rPr>
          <w:rFonts w:asciiTheme="minorHAnsi" w:eastAsia="Arial" w:hAnsiTheme="minorHAnsi" w:cstheme="minorHAnsi"/>
          <w:color w:val="000000" w:themeColor="text1"/>
          <w:sz w:val="18"/>
          <w:szCs w:val="18"/>
        </w:rPr>
      </w:pPr>
      <w:r>
        <w:rPr>
          <w:rFonts w:asciiTheme="minorHAnsi" w:eastAsia="Arial" w:hAnsiTheme="minorHAnsi" w:cstheme="minorHAnsi"/>
          <w:color w:val="000000" w:themeColor="text1"/>
          <w:sz w:val="18"/>
          <w:szCs w:val="18"/>
        </w:rPr>
        <w:t xml:space="preserve">Ponadto, informuje się, że minister właściwy ds. rozwoju regionalnego występuje w roli administratora i gestora systemu CST2021 odpowiedzialnego za administrowanie CST2021 na poziomie aplikacyjnym. </w:t>
      </w:r>
    </w:p>
    <w:p w14:paraId="27E94F8B" w14:textId="77777777" w:rsidR="00723EB0" w:rsidRPr="009E58CE" w:rsidRDefault="00723EB0" w:rsidP="00021CAD">
      <w:pPr>
        <w:spacing w:after="0" w:line="240" w:lineRule="auto"/>
        <w:jc w:val="both"/>
        <w:rPr>
          <w:rFonts w:asciiTheme="minorHAnsi" w:eastAsia="Arial" w:hAnsiTheme="minorHAnsi" w:cstheme="minorHAnsi"/>
          <w:color w:val="000000" w:themeColor="text1"/>
          <w:sz w:val="18"/>
          <w:szCs w:val="18"/>
        </w:rPr>
      </w:pPr>
    </w:p>
    <w:p w14:paraId="3C9D47C9" w14:textId="77777777" w:rsidR="00723EB0" w:rsidRPr="009E58CE" w:rsidRDefault="00723EB0" w:rsidP="00021CAD">
      <w:pPr>
        <w:spacing w:after="0" w:line="240" w:lineRule="auto"/>
        <w:jc w:val="both"/>
        <w:rPr>
          <w:rFonts w:asciiTheme="minorHAnsi" w:eastAsia="Arial" w:hAnsiTheme="minorHAnsi" w:cstheme="minorHAnsi"/>
          <w:b/>
          <w:bCs/>
          <w:color w:val="000000" w:themeColor="text1"/>
          <w:sz w:val="18"/>
          <w:szCs w:val="18"/>
        </w:rPr>
      </w:pPr>
      <w:r>
        <w:rPr>
          <w:rFonts w:asciiTheme="minorHAnsi" w:eastAsia="Arial" w:hAnsiTheme="minorHAnsi" w:cstheme="minorHAnsi"/>
          <w:b/>
          <w:bCs/>
          <w:color w:val="000000" w:themeColor="text1"/>
          <w:sz w:val="18"/>
          <w:szCs w:val="18"/>
        </w:rPr>
        <w:t>Dane kontaktowe Inspektora Ochrony Danych</w:t>
      </w:r>
    </w:p>
    <w:p w14:paraId="78D7BE03" w14:textId="77777777" w:rsidR="00723EB0" w:rsidRPr="009E58CE" w:rsidRDefault="00723EB0" w:rsidP="00021CAD">
      <w:pPr>
        <w:spacing w:after="0" w:line="240" w:lineRule="auto"/>
        <w:jc w:val="both"/>
        <w:rPr>
          <w:rFonts w:asciiTheme="minorHAnsi" w:eastAsia="Arial" w:hAnsiTheme="minorHAnsi" w:cstheme="minorHAnsi"/>
          <w:color w:val="000000" w:themeColor="text1"/>
          <w:sz w:val="18"/>
          <w:szCs w:val="18"/>
        </w:rPr>
      </w:pPr>
      <w:r>
        <w:rPr>
          <w:rFonts w:asciiTheme="minorHAnsi" w:eastAsia="Arial" w:hAnsiTheme="minorHAnsi" w:cstheme="minorHAnsi"/>
          <w:color w:val="000000" w:themeColor="text1"/>
          <w:sz w:val="18"/>
          <w:szCs w:val="18"/>
        </w:rPr>
        <w:t xml:space="preserve">Wyznaczono Inspektora Ochrony Danych, z którym można skontaktować się we wszystkich sprawach dotyczących przetwarzania Pani/Pana danych osobowych oraz korzystania z praw związanych z przetwarzaniem Pani/Pana danych osobowych e-mailem: iod@sejmik.kielce.pl lub pisemnie na adres: Inspektor Ochrony Danych, Urząd Marszałkowski Województwa Świętokrzyskiego w Kielcach, al. IX Wieków Kielc 3, 25-516 Kielce. </w:t>
      </w:r>
    </w:p>
    <w:p w14:paraId="07A16AAF" w14:textId="77777777" w:rsidR="00723EB0" w:rsidRPr="009E58CE" w:rsidRDefault="00723EB0" w:rsidP="00021CAD">
      <w:pPr>
        <w:spacing w:after="0" w:line="240" w:lineRule="auto"/>
        <w:jc w:val="both"/>
        <w:rPr>
          <w:rFonts w:asciiTheme="minorHAnsi" w:eastAsia="Arial" w:hAnsiTheme="minorHAnsi" w:cstheme="minorHAnsi"/>
          <w:color w:val="000000" w:themeColor="text1"/>
          <w:sz w:val="18"/>
          <w:szCs w:val="18"/>
        </w:rPr>
      </w:pPr>
    </w:p>
    <w:p w14:paraId="56867D23" w14:textId="77777777" w:rsidR="00723EB0" w:rsidRPr="009E58CE" w:rsidRDefault="00723EB0" w:rsidP="00021CAD">
      <w:pPr>
        <w:keepNext/>
        <w:spacing w:after="0" w:line="240" w:lineRule="auto"/>
        <w:jc w:val="both"/>
        <w:rPr>
          <w:rFonts w:asciiTheme="minorHAnsi" w:eastAsia="Arial" w:hAnsiTheme="minorHAnsi" w:cstheme="minorHAnsi"/>
          <w:b/>
          <w:bCs/>
          <w:color w:val="000000" w:themeColor="text1"/>
          <w:sz w:val="18"/>
          <w:szCs w:val="18"/>
        </w:rPr>
      </w:pPr>
      <w:r>
        <w:rPr>
          <w:rFonts w:asciiTheme="minorHAnsi" w:eastAsia="Arial" w:hAnsiTheme="minorHAnsi" w:cstheme="minorHAnsi"/>
          <w:b/>
          <w:bCs/>
          <w:color w:val="000000" w:themeColor="text1"/>
          <w:sz w:val="18"/>
          <w:szCs w:val="18"/>
        </w:rPr>
        <w:t>Cele przetwarzania danych osobowych</w:t>
      </w:r>
    </w:p>
    <w:p w14:paraId="007B7F16" w14:textId="77777777" w:rsidR="00723EB0" w:rsidRPr="009E58CE" w:rsidRDefault="00723EB0" w:rsidP="00021CAD">
      <w:pPr>
        <w:spacing w:after="0" w:line="240" w:lineRule="auto"/>
        <w:jc w:val="both"/>
        <w:rPr>
          <w:rFonts w:asciiTheme="minorHAnsi" w:eastAsia="Arial" w:hAnsiTheme="minorHAnsi" w:cstheme="minorHAnsi"/>
          <w:color w:val="000000" w:themeColor="text1"/>
          <w:sz w:val="18"/>
          <w:szCs w:val="18"/>
        </w:rPr>
      </w:pPr>
      <w:r>
        <w:rPr>
          <w:rFonts w:asciiTheme="minorHAnsi" w:eastAsia="Arial" w:hAnsiTheme="minorHAnsi" w:cstheme="minorHAnsi"/>
          <w:color w:val="000000" w:themeColor="text1"/>
          <w:sz w:val="18"/>
          <w:szCs w:val="18"/>
        </w:rPr>
        <w:t xml:space="preserve">Pani/Pana dane osobowe są przetwarzane </w:t>
      </w:r>
      <w:bookmarkStart w:id="0" w:name="_Hlk130459392"/>
      <w:r>
        <w:rPr>
          <w:rFonts w:asciiTheme="minorHAnsi" w:eastAsia="Arial" w:hAnsiTheme="minorHAnsi" w:cstheme="minorHAnsi"/>
          <w:color w:val="000000" w:themeColor="text1"/>
          <w:sz w:val="18"/>
          <w:szCs w:val="18"/>
        </w:rPr>
        <w:t>do celów wypełnienia obowiązków prawnych ciążących na Administratorze związanych z:</w:t>
      </w:r>
    </w:p>
    <w:p w14:paraId="1CC71A87" w14:textId="77777777" w:rsidR="00723EB0" w:rsidRPr="009E58CE" w:rsidRDefault="00723EB0" w:rsidP="00021CAD">
      <w:pPr>
        <w:pStyle w:val="Akapitzlist"/>
        <w:numPr>
          <w:ilvl w:val="0"/>
          <w:numId w:val="9"/>
        </w:numPr>
        <w:spacing w:after="0" w:line="240" w:lineRule="auto"/>
        <w:jc w:val="both"/>
        <w:rPr>
          <w:rFonts w:asciiTheme="minorHAnsi" w:eastAsia="Arial" w:hAnsiTheme="minorHAnsi" w:cstheme="minorHAnsi"/>
          <w:color w:val="000000" w:themeColor="text1"/>
          <w:sz w:val="18"/>
          <w:szCs w:val="18"/>
        </w:rPr>
      </w:pPr>
      <w:r>
        <w:rPr>
          <w:rFonts w:asciiTheme="minorHAnsi" w:eastAsia="Arial" w:hAnsiTheme="minorHAnsi" w:cstheme="minorHAnsi"/>
          <w:color w:val="000000" w:themeColor="text1"/>
          <w:sz w:val="18"/>
          <w:szCs w:val="18"/>
        </w:rPr>
        <w:t>wykonywaniem zadań związanych z realizacją programu regionalnego Fundusze Europejskie dla Świętokrzyskiego 2021-2027, w szczególności do celów monitorowania, sprawozdawczości, komunikacji, publikacji, ewaluacji, zarządzania finansowego, weryfikacji i audytów, w stosownych przypadkach, do celów określenia kwalifikowalności uczestników;</w:t>
      </w:r>
      <w:bookmarkEnd w:id="0"/>
    </w:p>
    <w:p w14:paraId="1D5174FA" w14:textId="77777777" w:rsidR="00723EB0" w:rsidRPr="009E58CE" w:rsidRDefault="00723EB0" w:rsidP="00021CAD">
      <w:pPr>
        <w:pStyle w:val="Akapitzlist"/>
        <w:numPr>
          <w:ilvl w:val="0"/>
          <w:numId w:val="9"/>
        </w:numPr>
        <w:spacing w:after="0" w:line="240" w:lineRule="auto"/>
        <w:jc w:val="both"/>
        <w:rPr>
          <w:rFonts w:asciiTheme="minorHAnsi" w:eastAsia="Arial" w:hAnsiTheme="minorHAnsi" w:cstheme="minorHAnsi"/>
          <w:color w:val="000000" w:themeColor="text1"/>
          <w:sz w:val="18"/>
          <w:szCs w:val="18"/>
        </w:rPr>
      </w:pPr>
      <w:r>
        <w:rPr>
          <w:rFonts w:asciiTheme="minorHAnsi" w:eastAsia="Arial" w:hAnsiTheme="minorHAnsi" w:cstheme="minorHAnsi"/>
          <w:color w:val="000000" w:themeColor="text1"/>
          <w:sz w:val="18"/>
          <w:szCs w:val="18"/>
        </w:rPr>
        <w:t>archiwizacją dokumentacji.</w:t>
      </w:r>
    </w:p>
    <w:p w14:paraId="5901682F" w14:textId="77777777" w:rsidR="00723EB0" w:rsidRPr="009E58CE" w:rsidRDefault="00723EB0" w:rsidP="00021CAD">
      <w:pPr>
        <w:spacing w:after="0" w:line="240" w:lineRule="auto"/>
        <w:jc w:val="both"/>
        <w:rPr>
          <w:rFonts w:asciiTheme="minorHAnsi" w:eastAsia="Arial" w:hAnsiTheme="minorHAnsi" w:cstheme="minorHAnsi"/>
          <w:b/>
          <w:bCs/>
          <w:color w:val="000000" w:themeColor="text1"/>
          <w:sz w:val="18"/>
          <w:szCs w:val="18"/>
        </w:rPr>
      </w:pPr>
    </w:p>
    <w:p w14:paraId="2606AE9A" w14:textId="77777777" w:rsidR="00723EB0" w:rsidRPr="009E58CE" w:rsidRDefault="00723EB0" w:rsidP="00021CAD">
      <w:pPr>
        <w:spacing w:after="0" w:line="240" w:lineRule="auto"/>
        <w:jc w:val="both"/>
        <w:rPr>
          <w:rFonts w:asciiTheme="minorHAnsi" w:eastAsia="Arial" w:hAnsiTheme="minorHAnsi" w:cstheme="minorHAnsi"/>
          <w:b/>
          <w:bCs/>
          <w:color w:val="000000" w:themeColor="text1"/>
          <w:sz w:val="18"/>
          <w:szCs w:val="18"/>
        </w:rPr>
      </w:pPr>
      <w:r>
        <w:rPr>
          <w:rFonts w:asciiTheme="minorHAnsi" w:eastAsia="Arial" w:hAnsiTheme="minorHAnsi" w:cstheme="minorHAnsi"/>
          <w:b/>
          <w:bCs/>
          <w:color w:val="000000" w:themeColor="text1"/>
          <w:sz w:val="18"/>
          <w:szCs w:val="18"/>
        </w:rPr>
        <w:t>Podstawa prawna przetwarzania danych osobowych:</w:t>
      </w:r>
    </w:p>
    <w:p w14:paraId="69650BBB" w14:textId="77777777" w:rsidR="00723EB0" w:rsidRPr="009E58CE" w:rsidRDefault="00723EB0" w:rsidP="00021CAD">
      <w:pPr>
        <w:spacing w:after="0" w:line="240" w:lineRule="auto"/>
        <w:contextualSpacing/>
        <w:jc w:val="both"/>
        <w:rPr>
          <w:rFonts w:asciiTheme="minorHAnsi" w:eastAsia="Arial" w:hAnsiTheme="minorHAnsi" w:cstheme="minorHAnsi"/>
          <w:color w:val="000000" w:themeColor="text1"/>
          <w:sz w:val="18"/>
          <w:szCs w:val="18"/>
        </w:rPr>
      </w:pPr>
      <w:r>
        <w:rPr>
          <w:rFonts w:asciiTheme="minorHAnsi" w:eastAsia="Arial" w:hAnsiTheme="minorHAnsi" w:cstheme="minorHAnsi"/>
          <w:color w:val="000000" w:themeColor="text1"/>
          <w:sz w:val="18"/>
          <w:szCs w:val="18"/>
        </w:rPr>
        <w:t>Przetwarzanie Pani/Pana danych osobowych jest niezbędne do wypełnienia obowiązków prawnych ciążących na Administratorze (art. 6 ust. 1 lit. c, art. 10 RODO), wynikających z:</w:t>
      </w:r>
    </w:p>
    <w:p w14:paraId="647FF134" w14:textId="77777777" w:rsidR="00723EB0" w:rsidRPr="009E58CE" w:rsidRDefault="00723EB0" w:rsidP="00021CAD">
      <w:pPr>
        <w:pStyle w:val="Akapitzlist"/>
        <w:numPr>
          <w:ilvl w:val="0"/>
          <w:numId w:val="12"/>
        </w:numPr>
        <w:spacing w:after="0" w:line="240" w:lineRule="auto"/>
        <w:jc w:val="both"/>
        <w:rPr>
          <w:rFonts w:asciiTheme="minorHAnsi" w:eastAsia="Arial" w:hAnsiTheme="minorHAnsi" w:cstheme="minorHAnsi"/>
          <w:color w:val="000000" w:themeColor="text1"/>
          <w:sz w:val="18"/>
          <w:szCs w:val="18"/>
        </w:rPr>
      </w:pPr>
      <w:r>
        <w:rPr>
          <w:rFonts w:asciiTheme="minorHAnsi" w:eastAsia="Arial" w:hAnsiTheme="minorHAnsi" w:cstheme="minorHAnsi"/>
          <w:sz w:val="18"/>
          <w:szCs w:val="18"/>
        </w:rPr>
        <w:t>Rozporządzenia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 UE. L. z 2021r. Nr 231, str. 159, z późn. zm.);</w:t>
      </w:r>
    </w:p>
    <w:p w14:paraId="1B5543CA" w14:textId="77777777" w:rsidR="00723EB0" w:rsidRPr="009E58CE" w:rsidRDefault="00723EB0" w:rsidP="00021CAD">
      <w:pPr>
        <w:pStyle w:val="Akapitzlist"/>
        <w:numPr>
          <w:ilvl w:val="0"/>
          <w:numId w:val="12"/>
        </w:numPr>
        <w:spacing w:after="0" w:line="240" w:lineRule="auto"/>
        <w:jc w:val="both"/>
        <w:rPr>
          <w:rFonts w:asciiTheme="minorHAnsi" w:eastAsia="Arial" w:hAnsiTheme="minorHAnsi" w:cstheme="minorHAnsi"/>
          <w:color w:val="000000" w:themeColor="text1"/>
          <w:sz w:val="18"/>
          <w:szCs w:val="18"/>
        </w:rPr>
      </w:pPr>
      <w:r>
        <w:rPr>
          <w:rFonts w:asciiTheme="minorHAnsi" w:eastAsia="Arial" w:hAnsiTheme="minorHAnsi" w:cstheme="minorHAnsi"/>
          <w:sz w:val="18"/>
          <w:szCs w:val="18"/>
        </w:rPr>
        <w:t>Rozporządzenie Parlamentu Europejskiego i Rady (UE) 2021/1058 z dnia 24 czerwca 2021 r. w sprawie Europejskiego Funduszu Rozwoju Regionalnego i Funduszu Spójności (Dz. U. UE. L. z 2021r. Nr 231, str. 60 z późn. zm.).</w:t>
      </w:r>
    </w:p>
    <w:p w14:paraId="31166570" w14:textId="77777777" w:rsidR="00723EB0" w:rsidRPr="009E58CE" w:rsidRDefault="00723EB0" w:rsidP="00021CAD">
      <w:pPr>
        <w:pStyle w:val="Akapitzlist"/>
        <w:numPr>
          <w:ilvl w:val="0"/>
          <w:numId w:val="12"/>
        </w:numPr>
        <w:spacing w:after="0" w:line="240" w:lineRule="auto"/>
        <w:jc w:val="both"/>
        <w:rPr>
          <w:rFonts w:asciiTheme="minorHAnsi" w:eastAsia="Arial" w:hAnsiTheme="minorHAnsi" w:cstheme="minorHAnsi"/>
          <w:color w:val="000000" w:themeColor="text1"/>
          <w:sz w:val="18"/>
          <w:szCs w:val="18"/>
        </w:rPr>
      </w:pPr>
      <w:r>
        <w:rPr>
          <w:rFonts w:asciiTheme="minorHAnsi" w:eastAsia="Arial" w:hAnsiTheme="minorHAnsi" w:cstheme="minorHAnsi"/>
          <w:color w:val="000000" w:themeColor="text1"/>
          <w:sz w:val="18"/>
          <w:szCs w:val="18"/>
        </w:rPr>
        <w:t>ustawy z dnia 28 kwietnia 2022r. o zasadach realizacji zadań finansowanych ze środków europejskich w perspektywie finansowej 2021-2027 (Dz. U. z 2022r. poz. 1079);</w:t>
      </w:r>
    </w:p>
    <w:p w14:paraId="433E5759" w14:textId="77777777" w:rsidR="00723EB0" w:rsidRPr="009E58CE" w:rsidRDefault="00723EB0" w:rsidP="00021CAD">
      <w:pPr>
        <w:pStyle w:val="Akapitzlist"/>
        <w:numPr>
          <w:ilvl w:val="0"/>
          <w:numId w:val="12"/>
        </w:numPr>
        <w:spacing w:after="0" w:line="240" w:lineRule="auto"/>
        <w:jc w:val="both"/>
        <w:rPr>
          <w:rFonts w:asciiTheme="minorHAnsi" w:eastAsia="Arial" w:hAnsiTheme="minorHAnsi" w:cstheme="minorHAnsi"/>
          <w:color w:val="000000" w:themeColor="text1"/>
          <w:sz w:val="18"/>
          <w:szCs w:val="18"/>
        </w:rPr>
      </w:pPr>
      <w:r>
        <w:rPr>
          <w:rFonts w:asciiTheme="minorHAnsi" w:eastAsia="Arial" w:hAnsiTheme="minorHAnsi" w:cstheme="minorHAnsi"/>
          <w:sz w:val="18"/>
          <w:szCs w:val="18"/>
        </w:rPr>
        <w:t>ustawy z dnia 14 czerwca 1960r. Kodeks postępowania administracyjnego (Dz. U. z 2022r. poz. 2000, z późn. zm.);</w:t>
      </w:r>
    </w:p>
    <w:p w14:paraId="49A9CD1E" w14:textId="77777777" w:rsidR="00723EB0" w:rsidRPr="009E58CE" w:rsidRDefault="00723EB0" w:rsidP="00021CAD">
      <w:pPr>
        <w:pStyle w:val="Akapitzlist"/>
        <w:numPr>
          <w:ilvl w:val="0"/>
          <w:numId w:val="12"/>
        </w:numPr>
        <w:spacing w:after="0" w:line="240" w:lineRule="auto"/>
        <w:jc w:val="both"/>
        <w:rPr>
          <w:rFonts w:asciiTheme="minorHAnsi" w:eastAsia="Arial" w:hAnsiTheme="minorHAnsi" w:cstheme="minorHAnsi"/>
          <w:color w:val="000000" w:themeColor="text1"/>
          <w:sz w:val="18"/>
          <w:szCs w:val="18"/>
        </w:rPr>
      </w:pPr>
      <w:r>
        <w:rPr>
          <w:rFonts w:asciiTheme="minorHAnsi" w:eastAsia="Arial" w:hAnsiTheme="minorHAnsi" w:cstheme="minorHAnsi"/>
          <w:sz w:val="18"/>
          <w:szCs w:val="18"/>
        </w:rPr>
        <w:t>ustawy z dnia 27 sierpnia 2009 r. o finansach publicznych (Dz. U. z 2022r. poz. 1634, z późn. zm.);</w:t>
      </w:r>
    </w:p>
    <w:p w14:paraId="122EE54C" w14:textId="77777777" w:rsidR="00723EB0" w:rsidRPr="009E58CE" w:rsidRDefault="00723EB0" w:rsidP="00021CAD">
      <w:pPr>
        <w:pStyle w:val="Akapitzlist"/>
        <w:numPr>
          <w:ilvl w:val="0"/>
          <w:numId w:val="12"/>
        </w:numPr>
        <w:spacing w:after="0" w:line="240" w:lineRule="auto"/>
        <w:jc w:val="both"/>
        <w:rPr>
          <w:rFonts w:asciiTheme="minorHAnsi" w:eastAsia="Arial" w:hAnsiTheme="minorHAnsi" w:cstheme="minorHAnsi"/>
          <w:color w:val="000000" w:themeColor="text1"/>
          <w:sz w:val="18"/>
          <w:szCs w:val="18"/>
        </w:rPr>
      </w:pPr>
      <w:r>
        <w:rPr>
          <w:rFonts w:asciiTheme="minorHAnsi" w:eastAsia="Arial" w:hAnsiTheme="minorHAnsi" w:cstheme="minorHAnsi"/>
          <w:color w:val="000000" w:themeColor="text1"/>
          <w:sz w:val="18"/>
          <w:szCs w:val="18"/>
        </w:rPr>
        <w:t>ustawy z dnia 14 lipca 1983r. o narodowym zasobie archiwalnym i archiwach (Dz. U. z 2020 r. poz. 164, z późn. zm.).</w:t>
      </w:r>
    </w:p>
    <w:p w14:paraId="2C1F4F94" w14:textId="77777777" w:rsidR="00723EB0" w:rsidRPr="009E58CE" w:rsidRDefault="00723EB0" w:rsidP="00021CAD">
      <w:pPr>
        <w:spacing w:after="0" w:line="240" w:lineRule="auto"/>
        <w:jc w:val="both"/>
        <w:rPr>
          <w:rFonts w:asciiTheme="minorHAnsi" w:eastAsia="Arial" w:hAnsiTheme="minorHAnsi" w:cstheme="minorHAnsi"/>
          <w:sz w:val="18"/>
          <w:szCs w:val="18"/>
        </w:rPr>
      </w:pPr>
      <w:r>
        <w:rPr>
          <w:rFonts w:asciiTheme="minorHAnsi" w:eastAsia="Arial" w:hAnsiTheme="minorHAnsi" w:cstheme="minorHAnsi"/>
          <w:sz w:val="18"/>
          <w:szCs w:val="18"/>
        </w:rPr>
        <w:t>Jeżeli przetwarzanie Pani/Pana danych osobowych jest niezbędne do wykonania umowy o dofinansowanie, której jest Pani/Pan stroną lub do podjęcia działań na Pani/Pana żądanie przed zawarciem umowy, podstawą prawną przetwarzania jest art. 6 ust. 1 lit. b) RODO.</w:t>
      </w:r>
    </w:p>
    <w:p w14:paraId="483CB8BB" w14:textId="77777777" w:rsidR="00723EB0" w:rsidRPr="009E58CE" w:rsidRDefault="00723EB0" w:rsidP="00021CAD">
      <w:pPr>
        <w:spacing w:after="0" w:line="240" w:lineRule="auto"/>
        <w:jc w:val="both"/>
        <w:rPr>
          <w:rFonts w:asciiTheme="minorHAnsi" w:eastAsia="Arial" w:hAnsiTheme="minorHAnsi" w:cstheme="minorHAnsi"/>
          <w:b/>
          <w:bCs/>
          <w:color w:val="000000" w:themeColor="text1"/>
          <w:sz w:val="18"/>
          <w:szCs w:val="18"/>
        </w:rPr>
      </w:pPr>
    </w:p>
    <w:p w14:paraId="5C87C136" w14:textId="77777777" w:rsidR="00723EB0" w:rsidRPr="009E58CE" w:rsidRDefault="00723EB0" w:rsidP="00021CAD">
      <w:pPr>
        <w:spacing w:after="0" w:line="240" w:lineRule="auto"/>
        <w:jc w:val="both"/>
        <w:rPr>
          <w:rFonts w:asciiTheme="minorHAnsi" w:eastAsia="Arial" w:hAnsiTheme="minorHAnsi" w:cstheme="minorHAnsi"/>
          <w:b/>
          <w:bCs/>
          <w:color w:val="000000" w:themeColor="text1"/>
          <w:sz w:val="18"/>
          <w:szCs w:val="18"/>
        </w:rPr>
      </w:pPr>
      <w:r>
        <w:rPr>
          <w:rFonts w:asciiTheme="minorHAnsi" w:eastAsia="Arial" w:hAnsiTheme="minorHAnsi" w:cstheme="minorHAnsi"/>
          <w:b/>
          <w:bCs/>
          <w:color w:val="000000" w:themeColor="text1"/>
          <w:sz w:val="18"/>
          <w:szCs w:val="18"/>
        </w:rPr>
        <w:t xml:space="preserve">Kategorie odnośnych danych osobowych </w:t>
      </w:r>
    </w:p>
    <w:p w14:paraId="5F0C284E" w14:textId="77777777" w:rsidR="00723EB0" w:rsidRPr="009E58CE" w:rsidRDefault="00723EB0" w:rsidP="00021CAD">
      <w:pPr>
        <w:tabs>
          <w:tab w:val="num" w:pos="284"/>
        </w:tabs>
        <w:spacing w:after="0" w:line="240" w:lineRule="auto"/>
        <w:jc w:val="both"/>
        <w:rPr>
          <w:rFonts w:asciiTheme="minorHAnsi" w:eastAsia="Calibri" w:hAnsiTheme="minorHAnsi" w:cstheme="minorHAnsi"/>
          <w:color w:val="000000" w:themeColor="text1"/>
          <w:sz w:val="18"/>
          <w:szCs w:val="18"/>
        </w:rPr>
      </w:pPr>
      <w:r>
        <w:rPr>
          <w:rFonts w:asciiTheme="minorHAnsi" w:eastAsia="Arial" w:hAnsiTheme="minorHAnsi" w:cstheme="minorHAnsi"/>
          <w:color w:val="000000" w:themeColor="text1"/>
          <w:sz w:val="18"/>
          <w:szCs w:val="18"/>
        </w:rPr>
        <w:t>Zakres Pani/Pana danych osobowych, które może przetwarzać Administrator wynika z art. 87 ust. 2 oraz art. 61 ust. 4 i 6 ustawy z dnia 28 kwietnia 2022r. o zasadach realizacji zadań finansowanych ze środków europejskich w perspektywie finansowej 2021-2027.</w:t>
      </w:r>
    </w:p>
    <w:p w14:paraId="7073238E" w14:textId="77777777" w:rsidR="00723EB0" w:rsidRPr="009E58CE" w:rsidRDefault="00723EB0" w:rsidP="00021CAD">
      <w:pPr>
        <w:tabs>
          <w:tab w:val="num" w:pos="284"/>
        </w:tabs>
        <w:spacing w:after="0" w:line="240" w:lineRule="auto"/>
        <w:jc w:val="both"/>
        <w:rPr>
          <w:rFonts w:asciiTheme="minorHAnsi" w:eastAsia="Calibri" w:hAnsiTheme="minorHAnsi" w:cstheme="minorHAnsi"/>
          <w:color w:val="000000" w:themeColor="text1"/>
          <w:sz w:val="18"/>
          <w:szCs w:val="18"/>
        </w:rPr>
      </w:pPr>
    </w:p>
    <w:p w14:paraId="0C27FC05" w14:textId="77777777" w:rsidR="00723EB0" w:rsidRPr="009E58CE" w:rsidRDefault="00723EB0" w:rsidP="00021CAD">
      <w:pPr>
        <w:keepNext/>
        <w:spacing w:after="0" w:line="240" w:lineRule="auto"/>
        <w:jc w:val="both"/>
        <w:rPr>
          <w:rFonts w:asciiTheme="minorHAnsi" w:eastAsia="Arial" w:hAnsiTheme="minorHAnsi" w:cstheme="minorHAnsi"/>
          <w:b/>
          <w:bCs/>
          <w:color w:val="000000" w:themeColor="text1"/>
          <w:sz w:val="18"/>
          <w:szCs w:val="18"/>
        </w:rPr>
      </w:pPr>
      <w:r>
        <w:rPr>
          <w:rFonts w:asciiTheme="minorHAnsi" w:eastAsia="Arial" w:hAnsiTheme="minorHAnsi" w:cstheme="minorHAnsi"/>
          <w:b/>
          <w:bCs/>
          <w:color w:val="000000" w:themeColor="text1"/>
          <w:sz w:val="18"/>
          <w:szCs w:val="18"/>
        </w:rPr>
        <w:t>Odbiorcy danych osobowych</w:t>
      </w:r>
    </w:p>
    <w:p w14:paraId="74FC01FD" w14:textId="77777777" w:rsidR="00723EB0" w:rsidRPr="009E58CE" w:rsidRDefault="00723EB0" w:rsidP="00021CAD">
      <w:pPr>
        <w:spacing w:after="0" w:line="240" w:lineRule="auto"/>
        <w:jc w:val="both"/>
        <w:rPr>
          <w:rFonts w:asciiTheme="minorHAnsi" w:eastAsia="Arial" w:hAnsiTheme="minorHAnsi" w:cstheme="minorHAnsi"/>
          <w:iCs/>
          <w:color w:val="000000" w:themeColor="text1"/>
          <w:sz w:val="18"/>
          <w:szCs w:val="18"/>
        </w:rPr>
      </w:pPr>
      <w:r>
        <w:rPr>
          <w:rFonts w:asciiTheme="minorHAnsi" w:eastAsia="Arial" w:hAnsiTheme="minorHAnsi" w:cstheme="minorHAnsi"/>
          <w:color w:val="000000" w:themeColor="text1"/>
          <w:sz w:val="18"/>
          <w:szCs w:val="18"/>
        </w:rPr>
        <w:t xml:space="preserve">Pani/Pana dane osobowe mogą zostać ujawnione m.in. innym podmiotom na podstawie przepisów prawa, w szczególności podmiotom, o których mowa w art. 87 i 89 ust. 1 ustawy z dnia 28 kwietnia 2022r. o zasadach realizacji zadań finansowanych ze środków europejskich w perspektywie finansowej 2021-2027, organom Komisji Europejskiej, podmiotom upoważnionym przez Administratora, w tym pracownikom i współpracownikom Administratora, podmiotom, które wykonują usługi związane </w:t>
      </w:r>
      <w:r>
        <w:rPr>
          <w:rFonts w:asciiTheme="minorHAnsi" w:eastAsia="Arial" w:hAnsiTheme="minorHAnsi" w:cstheme="minorHAnsi"/>
          <w:color w:val="000000" w:themeColor="text1"/>
          <w:sz w:val="18"/>
          <w:szCs w:val="18"/>
        </w:rPr>
        <w:lastRenderedPageBreak/>
        <w:t xml:space="preserve">z obsługą i rozwojem systemów teleinformatycznych, a także zapewnieniem łączności, np. dostawcom rozwiązań IT i operatorom telekomunikacyjnym, operatorom pocztowym lub kurierskim. </w:t>
      </w:r>
      <w:r>
        <w:rPr>
          <w:rFonts w:asciiTheme="minorHAnsi" w:eastAsia="Arial" w:hAnsiTheme="minorHAnsi" w:cstheme="minorHAnsi"/>
          <w:iCs/>
          <w:color w:val="000000" w:themeColor="text1"/>
          <w:sz w:val="18"/>
          <w:szCs w:val="18"/>
        </w:rPr>
        <w:t xml:space="preserve">Ponadto, w zakresie stanowiącym informację publiczną, Pani/Pana dane osobowe mogą być ujawniane każdemu zainteresowanemu taką informacją lub publikowane w BIP UMWŚ w Kielcach. </w:t>
      </w:r>
    </w:p>
    <w:p w14:paraId="02E52D44" w14:textId="77777777" w:rsidR="00723EB0" w:rsidRPr="009E58CE" w:rsidRDefault="00723EB0" w:rsidP="00021CAD">
      <w:pPr>
        <w:spacing w:after="0" w:line="240" w:lineRule="auto"/>
        <w:jc w:val="both"/>
        <w:rPr>
          <w:rFonts w:asciiTheme="minorHAnsi" w:eastAsia="Arial" w:hAnsiTheme="minorHAnsi" w:cstheme="minorHAnsi"/>
          <w:b/>
          <w:bCs/>
          <w:iCs/>
          <w:color w:val="000000" w:themeColor="text1"/>
          <w:sz w:val="18"/>
          <w:szCs w:val="18"/>
        </w:rPr>
      </w:pPr>
    </w:p>
    <w:p w14:paraId="2D0641FA" w14:textId="77777777" w:rsidR="00723EB0" w:rsidRPr="009E58CE" w:rsidRDefault="00723EB0" w:rsidP="00021CAD">
      <w:pPr>
        <w:spacing w:after="0" w:line="240" w:lineRule="auto"/>
        <w:jc w:val="both"/>
        <w:rPr>
          <w:rFonts w:asciiTheme="minorHAnsi" w:eastAsia="Arial" w:hAnsiTheme="minorHAnsi" w:cstheme="minorHAnsi"/>
          <w:b/>
          <w:bCs/>
          <w:color w:val="000000" w:themeColor="text1"/>
          <w:sz w:val="18"/>
          <w:szCs w:val="18"/>
        </w:rPr>
      </w:pPr>
      <w:r>
        <w:rPr>
          <w:rFonts w:asciiTheme="minorHAnsi" w:eastAsia="Arial" w:hAnsiTheme="minorHAnsi" w:cstheme="minorHAnsi"/>
          <w:b/>
          <w:bCs/>
          <w:color w:val="000000" w:themeColor="text1"/>
          <w:sz w:val="18"/>
          <w:szCs w:val="18"/>
        </w:rPr>
        <w:t xml:space="preserve">Przekazanie danych osobowych do państwa trzeciego lub organizacji międzynarodowej </w:t>
      </w:r>
    </w:p>
    <w:p w14:paraId="641DD71B" w14:textId="77777777" w:rsidR="00723EB0" w:rsidRPr="009E58CE" w:rsidRDefault="00723EB0" w:rsidP="00021CAD">
      <w:pPr>
        <w:spacing w:after="0" w:line="240" w:lineRule="auto"/>
        <w:jc w:val="both"/>
        <w:rPr>
          <w:rFonts w:asciiTheme="minorHAnsi" w:eastAsia="Arial" w:hAnsiTheme="minorHAnsi" w:cstheme="minorHAnsi"/>
          <w:i/>
          <w:iCs/>
          <w:color w:val="000000" w:themeColor="text1"/>
          <w:sz w:val="18"/>
          <w:szCs w:val="18"/>
        </w:rPr>
      </w:pPr>
      <w:r>
        <w:rPr>
          <w:rFonts w:asciiTheme="minorHAnsi" w:eastAsia="Arial" w:hAnsiTheme="minorHAnsi" w:cstheme="minorHAnsi"/>
          <w:color w:val="000000" w:themeColor="text1"/>
          <w:sz w:val="18"/>
          <w:szCs w:val="18"/>
        </w:rPr>
        <w:t>Pani/Pana dane osobowe nie będą przekazywane do państwa trzeciego ani do organizacji międzynarodowej.</w:t>
      </w:r>
    </w:p>
    <w:p w14:paraId="67D21BFF" w14:textId="77777777" w:rsidR="00723EB0" w:rsidRPr="009E58CE" w:rsidRDefault="00723EB0" w:rsidP="00021CAD">
      <w:pPr>
        <w:spacing w:after="0" w:line="240" w:lineRule="auto"/>
        <w:jc w:val="both"/>
        <w:rPr>
          <w:rFonts w:asciiTheme="minorHAnsi" w:eastAsia="Arial" w:hAnsiTheme="minorHAnsi" w:cstheme="minorHAnsi"/>
          <w:color w:val="000000" w:themeColor="text1"/>
          <w:sz w:val="18"/>
          <w:szCs w:val="18"/>
        </w:rPr>
      </w:pPr>
    </w:p>
    <w:p w14:paraId="0288E2C7" w14:textId="77777777" w:rsidR="00723EB0" w:rsidRPr="009E58CE" w:rsidRDefault="00723EB0" w:rsidP="00021CAD">
      <w:pPr>
        <w:keepNext/>
        <w:spacing w:after="0" w:line="240" w:lineRule="auto"/>
        <w:jc w:val="both"/>
        <w:rPr>
          <w:rFonts w:asciiTheme="minorHAnsi" w:eastAsia="Arial" w:hAnsiTheme="minorHAnsi" w:cstheme="minorHAnsi"/>
          <w:b/>
          <w:bCs/>
          <w:color w:val="000000" w:themeColor="text1"/>
          <w:sz w:val="18"/>
          <w:szCs w:val="18"/>
        </w:rPr>
      </w:pPr>
      <w:r>
        <w:rPr>
          <w:rFonts w:asciiTheme="minorHAnsi" w:eastAsia="Arial" w:hAnsiTheme="minorHAnsi" w:cstheme="minorHAnsi"/>
          <w:b/>
          <w:bCs/>
          <w:color w:val="000000" w:themeColor="text1"/>
          <w:sz w:val="18"/>
          <w:szCs w:val="18"/>
        </w:rPr>
        <w:t>Okres przechowywania danych osobowych</w:t>
      </w:r>
    </w:p>
    <w:p w14:paraId="5870974D" w14:textId="77777777" w:rsidR="00723EB0" w:rsidRPr="009E58CE" w:rsidRDefault="00723EB0" w:rsidP="00021CAD">
      <w:pPr>
        <w:spacing w:after="0" w:line="240" w:lineRule="auto"/>
        <w:jc w:val="both"/>
        <w:rPr>
          <w:rFonts w:asciiTheme="minorHAnsi" w:eastAsia="Arial" w:hAnsiTheme="minorHAnsi" w:cstheme="minorHAnsi"/>
          <w:b/>
          <w:bCs/>
          <w:color w:val="000000" w:themeColor="text1"/>
          <w:sz w:val="18"/>
          <w:szCs w:val="18"/>
        </w:rPr>
      </w:pPr>
      <w:r>
        <w:rPr>
          <w:rFonts w:asciiTheme="minorHAnsi" w:eastAsia="Arial" w:hAnsiTheme="minorHAnsi" w:cstheme="minorHAnsi"/>
          <w:color w:val="000000" w:themeColor="text1"/>
          <w:sz w:val="18"/>
          <w:szCs w:val="18"/>
        </w:rPr>
        <w:t>Pani/Pana dane osobowe są przechowywane przez okres niezbędny do realizacji ww. celów.</w:t>
      </w:r>
    </w:p>
    <w:p w14:paraId="726948DA" w14:textId="77777777" w:rsidR="00723EB0" w:rsidRPr="009E58CE" w:rsidRDefault="00723EB0" w:rsidP="00021CAD">
      <w:pPr>
        <w:spacing w:after="0" w:line="240" w:lineRule="auto"/>
        <w:jc w:val="both"/>
        <w:rPr>
          <w:rFonts w:asciiTheme="minorHAnsi" w:eastAsia="Arial" w:hAnsiTheme="minorHAnsi" w:cstheme="minorHAnsi"/>
          <w:color w:val="000000" w:themeColor="text1"/>
          <w:sz w:val="18"/>
          <w:szCs w:val="18"/>
        </w:rPr>
      </w:pPr>
    </w:p>
    <w:p w14:paraId="4C1CC8E8" w14:textId="77777777" w:rsidR="00723EB0" w:rsidRPr="009E58CE" w:rsidRDefault="00723EB0" w:rsidP="00021CAD">
      <w:pPr>
        <w:keepNext/>
        <w:spacing w:after="0" w:line="240" w:lineRule="auto"/>
        <w:jc w:val="both"/>
        <w:rPr>
          <w:rFonts w:asciiTheme="minorHAnsi" w:eastAsia="Arial" w:hAnsiTheme="minorHAnsi" w:cstheme="minorHAnsi"/>
          <w:b/>
          <w:bCs/>
          <w:color w:val="000000" w:themeColor="text1"/>
          <w:sz w:val="18"/>
          <w:szCs w:val="18"/>
        </w:rPr>
      </w:pPr>
      <w:r>
        <w:rPr>
          <w:rFonts w:asciiTheme="minorHAnsi" w:eastAsia="Arial" w:hAnsiTheme="minorHAnsi" w:cstheme="minorHAnsi"/>
          <w:b/>
          <w:bCs/>
          <w:color w:val="000000" w:themeColor="text1"/>
          <w:sz w:val="18"/>
          <w:szCs w:val="18"/>
        </w:rPr>
        <w:t>Prawa osoby, której dane dotyczą</w:t>
      </w:r>
    </w:p>
    <w:p w14:paraId="075453E9" w14:textId="77777777" w:rsidR="00723EB0" w:rsidRPr="009E58CE" w:rsidRDefault="00723EB0" w:rsidP="00021CAD">
      <w:pPr>
        <w:spacing w:after="0" w:line="240" w:lineRule="auto"/>
        <w:jc w:val="both"/>
        <w:rPr>
          <w:rFonts w:asciiTheme="minorHAnsi" w:eastAsia="Arial" w:hAnsiTheme="minorHAnsi" w:cstheme="minorHAnsi"/>
          <w:color w:val="000000" w:themeColor="text1"/>
          <w:sz w:val="18"/>
          <w:szCs w:val="18"/>
        </w:rPr>
      </w:pPr>
      <w:r>
        <w:rPr>
          <w:rFonts w:asciiTheme="minorHAnsi" w:eastAsia="Arial" w:hAnsiTheme="minorHAnsi" w:cstheme="minorHAnsi"/>
          <w:color w:val="000000" w:themeColor="text1"/>
          <w:sz w:val="18"/>
          <w:szCs w:val="18"/>
        </w:rPr>
        <w:t>Jeśli podstawą przetwarzania Pani/Pana danych osobowych są art. 6 ust. 1 lit. c, art. 10 RODO, posiada Pani/Pan prawo dostępu do treści danych osobowych i uzyskania ich kopii (art. 15 RODO), prawo do sprostowania danych (art. 16 RODO), prawo do ograniczenia przetwarzania (art. 18 RODO). Jeżeli natomiast postawą przetwarzania Pani/Pana danych osobowych jest art. 6 ust. 1 lit. b) RODO, posiada Pani/Pan dodatkowo prawo do usunięcia danych ("prawo do bycia zapomnianym"), z zastrzeżeniem wyjątków wynikających z tego przepisu prawa (art. 17 RODO) oraz prawo do przenoszenia danych (art. 20 RODO).</w:t>
      </w:r>
    </w:p>
    <w:p w14:paraId="4923CD23" w14:textId="77777777" w:rsidR="00723EB0" w:rsidRPr="009E58CE" w:rsidRDefault="00723EB0" w:rsidP="00021CAD">
      <w:pPr>
        <w:spacing w:after="0" w:line="240" w:lineRule="auto"/>
        <w:jc w:val="both"/>
        <w:rPr>
          <w:rFonts w:asciiTheme="minorHAnsi" w:eastAsia="Arial" w:hAnsiTheme="minorHAnsi" w:cstheme="minorHAnsi"/>
          <w:color w:val="000000" w:themeColor="text1"/>
          <w:sz w:val="18"/>
          <w:szCs w:val="18"/>
        </w:rPr>
      </w:pPr>
    </w:p>
    <w:p w14:paraId="7D819A18" w14:textId="77777777" w:rsidR="00723EB0" w:rsidRPr="009E58CE" w:rsidRDefault="00723EB0" w:rsidP="00021CAD">
      <w:pPr>
        <w:keepNext/>
        <w:spacing w:after="0" w:line="240" w:lineRule="auto"/>
        <w:jc w:val="both"/>
        <w:rPr>
          <w:rFonts w:asciiTheme="minorHAnsi" w:eastAsia="Arial" w:hAnsiTheme="minorHAnsi" w:cstheme="minorHAnsi"/>
          <w:b/>
          <w:bCs/>
          <w:color w:val="000000" w:themeColor="text1"/>
          <w:sz w:val="18"/>
          <w:szCs w:val="18"/>
        </w:rPr>
      </w:pPr>
      <w:r>
        <w:rPr>
          <w:rFonts w:asciiTheme="minorHAnsi" w:eastAsia="Arial" w:hAnsiTheme="minorHAnsi" w:cstheme="minorHAnsi"/>
          <w:b/>
          <w:bCs/>
          <w:color w:val="000000" w:themeColor="text1"/>
          <w:sz w:val="18"/>
          <w:szCs w:val="18"/>
        </w:rPr>
        <w:t>Prawo wniesienia skargi do organu nadzorczego</w:t>
      </w:r>
    </w:p>
    <w:p w14:paraId="70017783" w14:textId="77777777" w:rsidR="00723EB0" w:rsidRPr="009E58CE" w:rsidRDefault="00723EB0" w:rsidP="00021CAD">
      <w:pPr>
        <w:spacing w:after="0" w:line="240" w:lineRule="auto"/>
        <w:jc w:val="both"/>
        <w:rPr>
          <w:rFonts w:asciiTheme="minorHAnsi" w:eastAsia="Arial" w:hAnsiTheme="minorHAnsi" w:cstheme="minorHAnsi"/>
          <w:color w:val="000000" w:themeColor="text1"/>
          <w:sz w:val="18"/>
          <w:szCs w:val="18"/>
        </w:rPr>
      </w:pPr>
      <w:r>
        <w:rPr>
          <w:rFonts w:asciiTheme="minorHAnsi" w:eastAsia="Arial" w:hAnsiTheme="minorHAnsi" w:cstheme="minorHAnsi"/>
          <w:color w:val="000000" w:themeColor="text1"/>
          <w:sz w:val="18"/>
          <w:szCs w:val="18"/>
        </w:rPr>
        <w:t>Ma Pani/Pan prawo do wniesienia skargi z art. 77 RODO do organu nadzorczego, tj. Prezesa Urzędu Ochrony Danych Osobowych z siedzibą w Warszawie, ul. Stawki 2, 00-193 Warszawa, gdy uzna Pani/Pan, że przetwarzanie danych osobowych Pani/Pana dotyczących narusza przepisy RODO.</w:t>
      </w:r>
    </w:p>
    <w:p w14:paraId="0352D2E8" w14:textId="77777777" w:rsidR="00723EB0" w:rsidRPr="009E58CE" w:rsidRDefault="00723EB0" w:rsidP="00021CAD">
      <w:pPr>
        <w:spacing w:after="0" w:line="240" w:lineRule="auto"/>
        <w:jc w:val="both"/>
        <w:rPr>
          <w:rFonts w:asciiTheme="minorHAnsi" w:eastAsia="Arial" w:hAnsiTheme="minorHAnsi" w:cstheme="minorHAnsi"/>
          <w:color w:val="000000" w:themeColor="text1"/>
          <w:sz w:val="18"/>
          <w:szCs w:val="18"/>
        </w:rPr>
      </w:pPr>
    </w:p>
    <w:p w14:paraId="1B71BA91" w14:textId="77777777" w:rsidR="00723EB0" w:rsidRPr="009E58CE" w:rsidRDefault="00723EB0" w:rsidP="00021CAD">
      <w:pPr>
        <w:spacing w:after="0" w:line="240" w:lineRule="auto"/>
        <w:jc w:val="both"/>
        <w:rPr>
          <w:rFonts w:asciiTheme="minorHAnsi" w:eastAsia="Arial" w:hAnsiTheme="minorHAnsi" w:cstheme="minorHAnsi"/>
          <w:b/>
          <w:bCs/>
          <w:color w:val="000000" w:themeColor="text1"/>
          <w:sz w:val="18"/>
          <w:szCs w:val="18"/>
        </w:rPr>
      </w:pPr>
      <w:r>
        <w:rPr>
          <w:rFonts w:asciiTheme="minorHAnsi" w:eastAsia="Arial" w:hAnsiTheme="minorHAnsi" w:cstheme="minorHAnsi"/>
          <w:b/>
          <w:bCs/>
          <w:color w:val="000000" w:themeColor="text1"/>
          <w:sz w:val="18"/>
          <w:szCs w:val="18"/>
        </w:rPr>
        <w:t>Źródło pochodzenia danych osobowych</w:t>
      </w:r>
    </w:p>
    <w:p w14:paraId="750F0D90" w14:textId="77777777" w:rsidR="00723EB0" w:rsidRPr="009E58CE" w:rsidRDefault="00723EB0" w:rsidP="00021CAD">
      <w:pPr>
        <w:spacing w:after="0" w:line="240" w:lineRule="auto"/>
        <w:jc w:val="both"/>
        <w:rPr>
          <w:rFonts w:asciiTheme="minorHAnsi" w:eastAsia="Arial" w:hAnsiTheme="minorHAnsi" w:cstheme="minorHAnsi"/>
          <w:sz w:val="18"/>
          <w:szCs w:val="18"/>
        </w:rPr>
      </w:pPr>
      <w:r>
        <w:rPr>
          <w:rFonts w:asciiTheme="minorHAnsi" w:eastAsia="Arial" w:hAnsiTheme="minorHAnsi" w:cstheme="minorHAnsi"/>
          <w:color w:val="000000" w:themeColor="text1"/>
          <w:sz w:val="18"/>
          <w:szCs w:val="18"/>
        </w:rPr>
        <w:t xml:space="preserve">Pani/Pana dane osobowe mogą zostać przekazane Administratorowi przez Panią/Pana lub przez </w:t>
      </w:r>
      <w:r>
        <w:rPr>
          <w:rFonts w:asciiTheme="minorHAnsi" w:eastAsia="Arial" w:hAnsiTheme="minorHAnsi" w:cstheme="minorHAnsi"/>
          <w:sz w:val="18"/>
          <w:szCs w:val="18"/>
        </w:rPr>
        <w:t xml:space="preserve">instytucje i podmioty zaangażowane w realizację </w:t>
      </w:r>
      <w:r>
        <w:rPr>
          <w:rFonts w:asciiTheme="minorHAnsi" w:eastAsia="Arial" w:hAnsiTheme="minorHAnsi" w:cstheme="minorHAnsi"/>
          <w:color w:val="000000" w:themeColor="text1"/>
          <w:sz w:val="18"/>
          <w:szCs w:val="18"/>
        </w:rPr>
        <w:t>programu regionalnego Fundusze Europejskie dla Świętokrzyskiego 2021-2027</w:t>
      </w:r>
      <w:r>
        <w:rPr>
          <w:rFonts w:asciiTheme="minorHAnsi" w:eastAsia="Arial" w:hAnsiTheme="minorHAnsi" w:cstheme="minorHAnsi"/>
          <w:sz w:val="18"/>
          <w:szCs w:val="18"/>
        </w:rPr>
        <w:t>, w szczególności przez beneficjentów i wnioskodawców.</w:t>
      </w:r>
    </w:p>
    <w:p w14:paraId="5D8849B1" w14:textId="77777777" w:rsidR="00723EB0" w:rsidRPr="009E58CE" w:rsidRDefault="00723EB0" w:rsidP="00021CAD">
      <w:pPr>
        <w:spacing w:after="0" w:line="240" w:lineRule="auto"/>
        <w:jc w:val="both"/>
        <w:rPr>
          <w:rFonts w:asciiTheme="minorHAnsi" w:eastAsia="Arial" w:hAnsiTheme="minorHAnsi" w:cstheme="minorHAnsi"/>
          <w:color w:val="000000" w:themeColor="text1"/>
          <w:sz w:val="18"/>
          <w:szCs w:val="18"/>
        </w:rPr>
      </w:pPr>
    </w:p>
    <w:p w14:paraId="507FF938" w14:textId="77777777" w:rsidR="00723EB0" w:rsidRPr="009E58CE" w:rsidRDefault="00723EB0" w:rsidP="00021CAD">
      <w:pPr>
        <w:keepNext/>
        <w:spacing w:after="0" w:line="240" w:lineRule="auto"/>
        <w:jc w:val="both"/>
        <w:rPr>
          <w:rFonts w:asciiTheme="minorHAnsi" w:eastAsia="Arial" w:hAnsiTheme="minorHAnsi" w:cstheme="minorHAnsi"/>
          <w:b/>
          <w:bCs/>
          <w:color w:val="000000" w:themeColor="text1"/>
          <w:sz w:val="18"/>
          <w:szCs w:val="18"/>
        </w:rPr>
      </w:pPr>
      <w:r>
        <w:rPr>
          <w:rFonts w:asciiTheme="minorHAnsi" w:eastAsia="Arial" w:hAnsiTheme="minorHAnsi" w:cstheme="minorHAnsi"/>
          <w:b/>
          <w:bCs/>
          <w:color w:val="000000" w:themeColor="text1"/>
          <w:sz w:val="18"/>
          <w:szCs w:val="18"/>
        </w:rPr>
        <w:t>Informacja o wymogu podania danych osobowych</w:t>
      </w:r>
    </w:p>
    <w:p w14:paraId="5888C517" w14:textId="77777777" w:rsidR="00723EB0" w:rsidRPr="009E58CE" w:rsidRDefault="00723EB0" w:rsidP="00021CAD">
      <w:pPr>
        <w:spacing w:after="0" w:line="240" w:lineRule="auto"/>
        <w:jc w:val="both"/>
        <w:rPr>
          <w:rFonts w:asciiTheme="minorHAnsi" w:eastAsia="Arial" w:hAnsiTheme="minorHAnsi" w:cstheme="minorHAnsi"/>
          <w:color w:val="000000" w:themeColor="text1"/>
          <w:sz w:val="18"/>
          <w:szCs w:val="18"/>
        </w:rPr>
      </w:pPr>
      <w:r>
        <w:rPr>
          <w:rFonts w:asciiTheme="minorHAnsi" w:eastAsia="Arial" w:hAnsiTheme="minorHAnsi" w:cstheme="minorHAnsi"/>
          <w:color w:val="000000" w:themeColor="text1"/>
          <w:sz w:val="18"/>
          <w:szCs w:val="18"/>
        </w:rPr>
        <w:t xml:space="preserve">Podanie przez Panią/Pana danych osobowych jest wymogiem ustawowym. Ich niepodanie uniemożliwi realizację przez Administratora ww. celów. </w:t>
      </w:r>
    </w:p>
    <w:p w14:paraId="11FDE4D7" w14:textId="77777777" w:rsidR="00723EB0" w:rsidRPr="009E58CE" w:rsidRDefault="00723EB0" w:rsidP="00021CAD">
      <w:pPr>
        <w:spacing w:after="0" w:line="240" w:lineRule="auto"/>
        <w:jc w:val="both"/>
        <w:rPr>
          <w:rFonts w:asciiTheme="minorHAnsi" w:eastAsia="Arial" w:hAnsiTheme="minorHAnsi" w:cstheme="minorHAnsi"/>
          <w:color w:val="000000" w:themeColor="text1"/>
          <w:sz w:val="18"/>
          <w:szCs w:val="18"/>
        </w:rPr>
      </w:pPr>
    </w:p>
    <w:p w14:paraId="5440CBA5" w14:textId="77777777" w:rsidR="00723EB0" w:rsidRPr="009E58CE" w:rsidRDefault="00723EB0" w:rsidP="00021CAD">
      <w:pPr>
        <w:keepNext/>
        <w:spacing w:after="0" w:line="240" w:lineRule="auto"/>
        <w:jc w:val="both"/>
        <w:rPr>
          <w:rFonts w:asciiTheme="minorHAnsi" w:eastAsia="Arial" w:hAnsiTheme="minorHAnsi" w:cstheme="minorHAnsi"/>
          <w:b/>
          <w:bCs/>
          <w:color w:val="000000" w:themeColor="text1"/>
          <w:sz w:val="18"/>
          <w:szCs w:val="18"/>
        </w:rPr>
      </w:pPr>
      <w:r>
        <w:rPr>
          <w:rFonts w:asciiTheme="minorHAnsi" w:eastAsia="Arial" w:hAnsiTheme="minorHAnsi" w:cstheme="minorHAnsi"/>
          <w:b/>
          <w:bCs/>
          <w:color w:val="000000" w:themeColor="text1"/>
          <w:sz w:val="18"/>
          <w:szCs w:val="18"/>
        </w:rPr>
        <w:t>Informacja dotycząca zautomatyzowanego przetwarzania danych osobowych, w tym profilowania</w:t>
      </w:r>
    </w:p>
    <w:p w14:paraId="54D153FA" w14:textId="77777777" w:rsidR="00723EB0" w:rsidRPr="009E58CE" w:rsidRDefault="00723EB0" w:rsidP="00021CAD">
      <w:pPr>
        <w:spacing w:after="0" w:line="240" w:lineRule="auto"/>
        <w:jc w:val="both"/>
        <w:rPr>
          <w:rFonts w:asciiTheme="minorHAnsi" w:eastAsia="Arial" w:hAnsiTheme="minorHAnsi" w:cstheme="minorHAnsi"/>
          <w:color w:val="000000" w:themeColor="text1"/>
          <w:sz w:val="18"/>
          <w:szCs w:val="18"/>
        </w:rPr>
      </w:pPr>
      <w:r>
        <w:rPr>
          <w:rFonts w:asciiTheme="minorHAnsi" w:eastAsia="Arial" w:hAnsiTheme="minorHAnsi" w:cstheme="minorHAnsi"/>
          <w:color w:val="000000" w:themeColor="text1"/>
          <w:sz w:val="18"/>
          <w:szCs w:val="18"/>
        </w:rPr>
        <w:t>Pani/Pana dane osobowe nie podlegają zautomatyzowanemu podejmowaniu decyzji, w tym również profilowaniu, o którym mowa w art. 22 ust. 1 i 4 RODO.</w:t>
      </w:r>
    </w:p>
    <w:p w14:paraId="7D8F9241" w14:textId="77777777" w:rsidR="00723EB0" w:rsidRPr="009E58CE" w:rsidRDefault="00723EB0" w:rsidP="00021CAD">
      <w:pPr>
        <w:keepNext/>
        <w:spacing w:after="0" w:line="240" w:lineRule="auto"/>
        <w:jc w:val="both"/>
        <w:rPr>
          <w:rFonts w:asciiTheme="minorHAnsi" w:eastAsia="Arial" w:hAnsiTheme="minorHAnsi" w:cstheme="minorHAnsi"/>
          <w:b/>
          <w:sz w:val="18"/>
          <w:szCs w:val="18"/>
        </w:rPr>
      </w:pPr>
    </w:p>
    <w:p w14:paraId="07EAD229" w14:textId="77777777" w:rsidR="00723EB0" w:rsidRPr="009E58CE" w:rsidRDefault="00723EB0" w:rsidP="00021CAD">
      <w:pPr>
        <w:keepNext/>
        <w:spacing w:after="0" w:line="240" w:lineRule="auto"/>
        <w:jc w:val="both"/>
        <w:rPr>
          <w:rFonts w:asciiTheme="minorHAnsi" w:eastAsia="Arial" w:hAnsiTheme="minorHAnsi" w:cstheme="minorHAnsi"/>
          <w:sz w:val="18"/>
          <w:szCs w:val="18"/>
        </w:rPr>
      </w:pPr>
      <w:r>
        <w:rPr>
          <w:rFonts w:asciiTheme="minorHAnsi" w:eastAsia="Arial" w:hAnsiTheme="minorHAnsi" w:cstheme="minorHAnsi"/>
          <w:b/>
          <w:sz w:val="18"/>
          <w:szCs w:val="18"/>
        </w:rPr>
        <w:t>Informacja organizacyjna</w:t>
      </w:r>
    </w:p>
    <w:p w14:paraId="568D1CD3" w14:textId="3D56159A" w:rsidR="00723EB0" w:rsidRPr="009E58CE" w:rsidRDefault="00723EB0" w:rsidP="00021CAD">
      <w:pPr>
        <w:spacing w:after="0" w:line="240" w:lineRule="auto"/>
        <w:jc w:val="both"/>
        <w:rPr>
          <w:rFonts w:asciiTheme="minorHAnsi" w:eastAsia="Arial" w:hAnsiTheme="minorHAnsi" w:cstheme="minorHAnsi"/>
          <w:sz w:val="18"/>
          <w:szCs w:val="18"/>
        </w:rPr>
      </w:pPr>
      <w:r>
        <w:rPr>
          <w:rFonts w:asciiTheme="minorHAnsi" w:eastAsia="Arial" w:hAnsiTheme="minorHAnsi" w:cstheme="minorHAnsi"/>
          <w:sz w:val="18"/>
          <w:szCs w:val="18"/>
        </w:rPr>
        <w:t>Kandydat lub Uczestnik jest zobowiązany zapewnić osobom, których dane osobowe przekazuje Organizatorowi w związku z naborem lub realizacją umowy, realną możliwość zapoznania się z niniejszym Załącznikiem nr 6.</w:t>
      </w:r>
    </w:p>
    <w:p w14:paraId="7E97B1C0" w14:textId="77777777" w:rsidR="00723EB0" w:rsidRPr="009E58CE" w:rsidRDefault="00723EB0" w:rsidP="00021CAD">
      <w:pPr>
        <w:spacing w:after="0" w:line="240" w:lineRule="auto"/>
        <w:jc w:val="both"/>
        <w:rPr>
          <w:rFonts w:asciiTheme="minorHAnsi" w:eastAsia="Arial" w:hAnsiTheme="minorHAnsi" w:cstheme="minorHAnsi"/>
          <w:b/>
          <w:sz w:val="18"/>
          <w:szCs w:val="18"/>
        </w:rPr>
      </w:pPr>
    </w:p>
    <w:p w14:paraId="1C8B108F" w14:textId="77777777" w:rsidR="00723EB0" w:rsidRPr="009E58CE" w:rsidRDefault="00723EB0" w:rsidP="00021CAD">
      <w:pPr>
        <w:spacing w:after="0" w:line="240" w:lineRule="auto"/>
        <w:jc w:val="both"/>
        <w:rPr>
          <w:rFonts w:asciiTheme="minorHAnsi" w:eastAsia="Arial" w:hAnsiTheme="minorHAnsi" w:cstheme="minorHAnsi"/>
          <w:b/>
          <w:sz w:val="18"/>
          <w:szCs w:val="18"/>
        </w:rPr>
      </w:pPr>
    </w:p>
    <w:p w14:paraId="1E06F087" w14:textId="77777777" w:rsidR="00723EB0" w:rsidRPr="009E58CE" w:rsidRDefault="00723EB0" w:rsidP="00021CAD">
      <w:pPr>
        <w:spacing w:after="0" w:line="240" w:lineRule="auto"/>
        <w:jc w:val="both"/>
        <w:rPr>
          <w:rFonts w:asciiTheme="minorHAnsi" w:eastAsia="Arial" w:hAnsiTheme="minorHAnsi" w:cstheme="minorHAnsi"/>
          <w:sz w:val="18"/>
          <w:szCs w:val="18"/>
        </w:rPr>
      </w:pPr>
      <w:r>
        <w:rPr>
          <w:rFonts w:asciiTheme="minorHAnsi" w:eastAsia="Arial" w:hAnsiTheme="minorHAnsi" w:cstheme="minorHAnsi"/>
          <w:sz w:val="18"/>
          <w:szCs w:val="18"/>
        </w:rPr>
        <w:t>Oświadczam, że zapoznałem/am się z treścią niniejszych klauzul informacyjnych dotyczących przetwarzania danych osobowych przez Fundację Rozwoju Przemysłu – Organizatora naboru oraz Instytucję Zarządzającą programem Fundusze Europejskie dla Świętokrzyskiego 2021–2027.</w:t>
      </w:r>
    </w:p>
    <w:p w14:paraId="0B4635D3" w14:textId="77777777" w:rsidR="00723EB0" w:rsidRPr="009E58CE" w:rsidRDefault="00723EB0" w:rsidP="00021CAD">
      <w:pPr>
        <w:spacing w:after="0" w:line="240" w:lineRule="auto"/>
        <w:jc w:val="both"/>
        <w:rPr>
          <w:rFonts w:asciiTheme="minorHAnsi" w:eastAsia="Arial" w:hAnsiTheme="minorHAnsi" w:cstheme="minorHAnsi"/>
          <w:sz w:val="18"/>
          <w:szCs w:val="18"/>
        </w:rPr>
      </w:pPr>
    </w:p>
    <w:p w14:paraId="1F8B9DC5" w14:textId="77777777" w:rsidR="00723EB0" w:rsidRDefault="00723EB0" w:rsidP="00021CAD">
      <w:pPr>
        <w:spacing w:after="0" w:line="240" w:lineRule="auto"/>
        <w:jc w:val="both"/>
        <w:rPr>
          <w:rFonts w:asciiTheme="minorHAnsi" w:eastAsia="Arial" w:hAnsiTheme="minorHAnsi" w:cstheme="minorHAnsi"/>
          <w:sz w:val="18"/>
          <w:szCs w:val="18"/>
        </w:rPr>
      </w:pPr>
    </w:p>
    <w:p w14:paraId="4A30584C" w14:textId="77777777" w:rsidR="009E58CE" w:rsidRDefault="009E58CE" w:rsidP="00021CAD">
      <w:pPr>
        <w:spacing w:after="0" w:line="240" w:lineRule="auto"/>
        <w:jc w:val="both"/>
        <w:rPr>
          <w:rFonts w:asciiTheme="minorHAnsi" w:eastAsia="Arial" w:hAnsiTheme="minorHAnsi" w:cstheme="minorHAnsi"/>
          <w:sz w:val="18"/>
          <w:szCs w:val="18"/>
        </w:rPr>
      </w:pPr>
    </w:p>
    <w:p w14:paraId="3BB82B42" w14:textId="77777777" w:rsidR="009E58CE" w:rsidRDefault="009E58CE" w:rsidP="00021CAD">
      <w:pPr>
        <w:spacing w:after="0" w:line="240" w:lineRule="auto"/>
        <w:jc w:val="both"/>
        <w:rPr>
          <w:rFonts w:asciiTheme="minorHAnsi" w:eastAsia="Arial" w:hAnsiTheme="minorHAnsi" w:cstheme="minorHAnsi"/>
          <w:sz w:val="18"/>
          <w:szCs w:val="18"/>
        </w:rPr>
      </w:pPr>
    </w:p>
    <w:p w14:paraId="2360600A" w14:textId="77777777" w:rsidR="009E58CE" w:rsidRPr="009E58CE" w:rsidRDefault="009E58CE" w:rsidP="00021CAD">
      <w:pPr>
        <w:spacing w:after="0" w:line="240" w:lineRule="auto"/>
        <w:jc w:val="both"/>
        <w:rPr>
          <w:rFonts w:asciiTheme="minorHAnsi" w:eastAsia="Arial" w:hAnsiTheme="minorHAnsi" w:cstheme="minorHAnsi"/>
          <w:sz w:val="18"/>
          <w:szCs w:val="18"/>
        </w:rPr>
      </w:pPr>
    </w:p>
    <w:p w14:paraId="43512A09" w14:textId="2A877D41" w:rsidR="00723EB0" w:rsidRPr="009E58CE" w:rsidRDefault="00723EB0" w:rsidP="00021CAD">
      <w:pPr>
        <w:spacing w:after="0" w:line="240" w:lineRule="auto"/>
        <w:jc w:val="both"/>
        <w:rPr>
          <w:rFonts w:asciiTheme="minorHAnsi" w:eastAsia="Arial" w:hAnsiTheme="minorHAnsi" w:cstheme="minorHAnsi"/>
          <w:sz w:val="18"/>
          <w:szCs w:val="18"/>
        </w:rPr>
      </w:pPr>
      <w:r>
        <w:rPr>
          <w:rFonts w:asciiTheme="minorHAnsi" w:eastAsia="Arial" w:hAnsiTheme="minorHAnsi" w:cstheme="minorHAnsi"/>
          <w:sz w:val="18"/>
          <w:szCs w:val="18"/>
        </w:rPr>
        <w:t>..................................................................................................................................</w:t>
      </w:r>
      <w:r>
        <w:rPr>
          <w:rFonts w:asciiTheme="minorHAnsi" w:eastAsia="Arial" w:hAnsiTheme="minorHAnsi" w:cstheme="minorHAnsi"/>
          <w:sz w:val="18"/>
          <w:szCs w:val="18"/>
        </w:rPr>
        <w:br/>
        <w:t>miejscowość, data i podpis osoby uprawnionej do reprezentowania Kandydata</w:t>
      </w:r>
    </w:p>
    <w:p w14:paraId="1BC68346" w14:textId="77777777" w:rsidR="00723EB0" w:rsidRPr="009E58CE" w:rsidRDefault="00723EB0" w:rsidP="00021CAD">
      <w:pPr>
        <w:spacing w:after="0" w:line="240" w:lineRule="auto"/>
        <w:jc w:val="both"/>
        <w:rPr>
          <w:rFonts w:asciiTheme="minorHAnsi" w:eastAsia="Arial" w:hAnsiTheme="minorHAnsi" w:cstheme="minorHAnsi"/>
          <w:i/>
          <w:sz w:val="18"/>
          <w:szCs w:val="18"/>
        </w:rPr>
      </w:pPr>
    </w:p>
    <w:p w14:paraId="29A6CC67" w14:textId="77777777" w:rsidR="00723EB0" w:rsidRPr="009E58CE" w:rsidRDefault="00723EB0" w:rsidP="009E58CE">
      <w:pPr>
        <w:spacing w:after="0" w:line="240" w:lineRule="auto"/>
        <w:jc w:val="both"/>
        <w:rPr>
          <w:rFonts w:asciiTheme="minorHAnsi" w:eastAsia="Arial" w:hAnsiTheme="minorHAnsi" w:cstheme="minorHAnsi"/>
          <w:i/>
          <w:sz w:val="18"/>
          <w:szCs w:val="18"/>
        </w:rPr>
      </w:pPr>
    </w:p>
    <w:p w14:paraId="7EFC5931" w14:textId="77777777" w:rsidR="00723EB0" w:rsidRPr="009E58CE" w:rsidRDefault="00723EB0" w:rsidP="009E58CE">
      <w:pPr>
        <w:spacing w:after="0" w:line="240" w:lineRule="auto"/>
        <w:rPr>
          <w:rFonts w:asciiTheme="minorHAnsi" w:hAnsiTheme="minorHAnsi" w:cstheme="minorHAnsi"/>
          <w:sz w:val="18"/>
          <w:szCs w:val="18"/>
        </w:rPr>
      </w:pPr>
    </w:p>
    <w:p w14:paraId="31F69B79" w14:textId="77777777" w:rsidR="009E416F" w:rsidRPr="009E58CE" w:rsidRDefault="009E416F" w:rsidP="009E58CE">
      <w:pPr>
        <w:spacing w:after="0" w:line="240" w:lineRule="auto"/>
        <w:rPr>
          <w:rFonts w:asciiTheme="minorHAnsi" w:hAnsiTheme="minorHAnsi" w:cstheme="minorHAnsi"/>
          <w:sz w:val="18"/>
          <w:szCs w:val="18"/>
        </w:rPr>
      </w:pPr>
    </w:p>
    <w:sectPr w:rsidR="009E416F" w:rsidRPr="009E58CE" w:rsidSect="00665370">
      <w:headerReference w:type="default"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3FFEC" w14:textId="77777777" w:rsidR="00ED5319" w:rsidRDefault="00ED5319" w:rsidP="00F26A4E">
      <w:pPr>
        <w:spacing w:after="0" w:line="240" w:lineRule="auto"/>
      </w:pPr>
      <w:r>
        <w:separator/>
      </w:r>
    </w:p>
  </w:endnote>
  <w:endnote w:type="continuationSeparator" w:id="0">
    <w:p w14:paraId="6BC3641B" w14:textId="77777777" w:rsidR="00ED5319" w:rsidRDefault="00ED5319" w:rsidP="00F2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8363075"/>
      <w:docPartObj>
        <w:docPartGallery w:val="Page Numbers (Bottom of Page)"/>
        <w:docPartUnique/>
      </w:docPartObj>
    </w:sdtPr>
    <w:sdtContent>
      <w:p w14:paraId="28355A95" w14:textId="77777777" w:rsidR="008A275C" w:rsidRDefault="008A275C">
        <w:pPr>
          <w:pStyle w:val="Stopka"/>
          <w:jc w:val="right"/>
        </w:pPr>
        <w:r>
          <w:fldChar w:fldCharType="begin"/>
        </w:r>
        <w:r>
          <w:instrText>PAGE   \* MERGEFORMAT</w:instrText>
        </w:r>
        <w:r>
          <w:fldChar w:fldCharType="separate"/>
        </w:r>
        <w:r>
          <w:t>2</w:t>
        </w:r>
        <w:r>
          <w:fldChar w:fldCharType="end"/>
        </w:r>
      </w:p>
    </w:sdtContent>
  </w:sdt>
  <w:p w14:paraId="21E0D422" w14:textId="77777777" w:rsidR="008A275C" w:rsidRDefault="008A275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2528001"/>
      <w:docPartObj>
        <w:docPartGallery w:val="Page Numbers (Bottom of Page)"/>
        <w:docPartUnique/>
      </w:docPartObj>
    </w:sdtPr>
    <w:sdtContent>
      <w:p w14:paraId="62782261" w14:textId="77777777" w:rsidR="008A275C" w:rsidRDefault="008A275C">
        <w:pPr>
          <w:pStyle w:val="Stopka"/>
          <w:jc w:val="right"/>
        </w:pPr>
        <w:r>
          <w:fldChar w:fldCharType="begin"/>
        </w:r>
        <w:r>
          <w:instrText>PAGE   \* MERGEFORMAT</w:instrText>
        </w:r>
        <w:r>
          <w:fldChar w:fldCharType="separate"/>
        </w:r>
        <w:r>
          <w:t>2</w:t>
        </w:r>
        <w:r>
          <w:fldChar w:fldCharType="end"/>
        </w:r>
      </w:p>
    </w:sdtContent>
  </w:sdt>
  <w:p w14:paraId="35CBCF10" w14:textId="77777777" w:rsidR="008A275C" w:rsidRDefault="008A275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D4C51" w14:textId="77777777" w:rsidR="00ED5319" w:rsidRDefault="00ED5319" w:rsidP="00F26A4E">
      <w:pPr>
        <w:spacing w:after="0" w:line="240" w:lineRule="auto"/>
      </w:pPr>
      <w:r>
        <w:separator/>
      </w:r>
    </w:p>
  </w:footnote>
  <w:footnote w:type="continuationSeparator" w:id="0">
    <w:p w14:paraId="0FFC6695" w14:textId="77777777" w:rsidR="00ED5319" w:rsidRDefault="00ED5319" w:rsidP="00F2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DB4A5" w14:textId="77777777" w:rsidR="00665370" w:rsidRDefault="00665370">
    <w:pPr>
      <w:pStyle w:val="Nagwek"/>
    </w:pPr>
    <w:r>
      <w:rPr>
        <w:noProof/>
      </w:rPr>
      <w:drawing>
        <wp:inline distT="0" distB="0" distL="0" distR="0" wp14:anchorId="385F85F9" wp14:editId="43A364F8">
          <wp:extent cx="5756910" cy="445770"/>
          <wp:effectExtent l="0" t="0" r="0" b="0"/>
          <wp:docPr id="1187548145" name="officeArt object" descr="Zestawienie znaków tj.: &#10;Znak marki Fundusze Europejskie dla Świętokrzyskiego, &#10;Znak barw Rzeczpospolitej Polskiej, Znak UE, Znak województwa świętokrzyskiego"/>
          <wp:cNvGraphicFramePr/>
          <a:graphic xmlns:a="http://schemas.openxmlformats.org/drawingml/2006/main">
            <a:graphicData uri="http://schemas.openxmlformats.org/drawingml/2006/picture">
              <pic:pic xmlns:pic="http://schemas.openxmlformats.org/drawingml/2006/picture">
                <pic:nvPicPr>
                  <pic:cNvPr id="1073741825" name="officeArt object" descr="Zestawienie znaków tj.: &#10;Znak marki Fundusze Europejskie dla Świętokrzyskiego, &#10;Znak barw Rzeczpospolitej Polskiej, Znak UE, Znak województwa świętokrzyskiego"/>
                  <pic:cNvPicPr/>
                </pic:nvPicPr>
                <pic:blipFill>
                  <a:blip r:embed="rId1" cstate="print"/>
                  <a:stretch>
                    <a:fillRect/>
                  </a:stretch>
                </pic:blipFill>
                <pic:spPr>
                  <a:xfrm>
                    <a:off x="0" y="0"/>
                    <a:ext cx="5756910" cy="445770"/>
                  </a:xfrm>
                  <a:prstGeom prst="rect">
                    <a:avLst/>
                  </a:prstGeom>
                  <a:ln w="12700" cap="flat">
                    <a:noFill/>
                    <a:miter lim="400000"/>
                  </a:ln>
                  <a:effectLst/>
                </pic:spPr>
              </pic:pic>
            </a:graphicData>
          </a:graphic>
        </wp:inline>
      </w:drawing>
    </w:r>
  </w:p>
  <w:p w14:paraId="6337E0B3" w14:textId="77777777" w:rsidR="00665370" w:rsidRDefault="0066537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123DE" w14:textId="77777777" w:rsidR="00665370" w:rsidRDefault="00665370">
    <w:pPr>
      <w:pStyle w:val="Nagwek"/>
    </w:pPr>
    <w:r>
      <w:rPr>
        <w:noProof/>
      </w:rPr>
      <w:drawing>
        <wp:inline distT="0" distB="0" distL="0" distR="0" wp14:anchorId="1C55EA9A" wp14:editId="2715D796">
          <wp:extent cx="5756910" cy="445770"/>
          <wp:effectExtent l="0" t="0" r="0" b="0"/>
          <wp:docPr id="1073741825" name="officeArt object" descr="Zestawienie znaków tj.: &#10;Znak marki Fundusze Europejskie dla Świętokrzyskiego, &#10;Znak barw Rzeczpospolitej Polskiej, Znak UE, Znak województwa świętokrzyskiego"/>
          <wp:cNvGraphicFramePr/>
          <a:graphic xmlns:a="http://schemas.openxmlformats.org/drawingml/2006/main">
            <a:graphicData uri="http://schemas.openxmlformats.org/drawingml/2006/picture">
              <pic:pic xmlns:pic="http://schemas.openxmlformats.org/drawingml/2006/picture">
                <pic:nvPicPr>
                  <pic:cNvPr id="1073741825" name="officeArt object" descr="Zestawienie znaków tj.: &#10;Znak marki Fundusze Europejskie dla Świętokrzyskiego, &#10;Znak barw Rzeczpospolitej Polskiej, Znak UE, Znak województwa świętokrzyskiego"/>
                  <pic:cNvPicPr/>
                </pic:nvPicPr>
                <pic:blipFill>
                  <a:blip r:embed="rId1" cstate="print"/>
                  <a:stretch>
                    <a:fillRect/>
                  </a:stretch>
                </pic:blipFill>
                <pic:spPr>
                  <a:xfrm>
                    <a:off x="0" y="0"/>
                    <a:ext cx="5756910" cy="445770"/>
                  </a:xfrm>
                  <a:prstGeom prst="rect">
                    <a:avLst/>
                  </a:prstGeom>
                  <a:ln w="12700" cap="flat">
                    <a:noFill/>
                    <a:miter lim="400000"/>
                  </a:ln>
                  <a:effectLst/>
                </pic:spPr>
              </pic:pic>
            </a:graphicData>
          </a:graphic>
        </wp:inline>
      </w:drawing>
    </w:r>
  </w:p>
  <w:p w14:paraId="5ED9DB68" w14:textId="77777777" w:rsidR="00665370" w:rsidRDefault="0066537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A1E51"/>
    <w:multiLevelType w:val="multilevel"/>
    <w:tmpl w:val="739EE1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B99462B"/>
    <w:multiLevelType w:val="hybridMultilevel"/>
    <w:tmpl w:val="A18C0A94"/>
    <w:lvl w:ilvl="0" w:tplc="041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1584906"/>
    <w:multiLevelType w:val="hybridMultilevel"/>
    <w:tmpl w:val="E5465C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39B0D4E"/>
    <w:multiLevelType w:val="hybridMultilevel"/>
    <w:tmpl w:val="23D054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B514B69"/>
    <w:multiLevelType w:val="hybridMultilevel"/>
    <w:tmpl w:val="61EC38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E4C0006"/>
    <w:multiLevelType w:val="hybridMultilevel"/>
    <w:tmpl w:val="FD54437C"/>
    <w:lvl w:ilvl="0" w:tplc="AA4A4E4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35E1129"/>
    <w:multiLevelType w:val="hybridMultilevel"/>
    <w:tmpl w:val="03BC9DD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8DA5B53"/>
    <w:multiLevelType w:val="hybridMultilevel"/>
    <w:tmpl w:val="E7809E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F795E6C"/>
    <w:multiLevelType w:val="hybridMultilevel"/>
    <w:tmpl w:val="0810ACBC"/>
    <w:lvl w:ilvl="0" w:tplc="20304578">
      <w:start w:val="1"/>
      <w:numFmt w:val="decimal"/>
      <w:lvlText w:val="%1)"/>
      <w:lvlJc w:val="left"/>
      <w:pPr>
        <w:ind w:left="720" w:hanging="360"/>
      </w:pPr>
      <w:rPr>
        <w:rFonts w:asciiTheme="minorHAnsi" w:hAnsiTheme="minorHAnsi"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D4C3B73"/>
    <w:multiLevelType w:val="hybridMultilevel"/>
    <w:tmpl w:val="805E2BC6"/>
    <w:lvl w:ilvl="0" w:tplc="0A2A6086">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745B2288"/>
    <w:multiLevelType w:val="hybridMultilevel"/>
    <w:tmpl w:val="CE2297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81B6861"/>
    <w:multiLevelType w:val="hybridMultilevel"/>
    <w:tmpl w:val="4E4898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B704527"/>
    <w:multiLevelType w:val="hybridMultilevel"/>
    <w:tmpl w:val="6D525D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985546875">
    <w:abstractNumId w:val="2"/>
  </w:num>
  <w:num w:numId="2" w16cid:durableId="309486191">
    <w:abstractNumId w:val="9"/>
  </w:num>
  <w:num w:numId="3" w16cid:durableId="1602909514">
    <w:abstractNumId w:val="7"/>
  </w:num>
  <w:num w:numId="4" w16cid:durableId="1994092699">
    <w:abstractNumId w:val="3"/>
  </w:num>
  <w:num w:numId="5" w16cid:durableId="1839029472">
    <w:abstractNumId w:val="6"/>
  </w:num>
  <w:num w:numId="6" w16cid:durableId="18534532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4186507">
    <w:abstractNumId w:val="12"/>
  </w:num>
  <w:num w:numId="8" w16cid:durableId="791050406">
    <w:abstractNumId w:val="1"/>
  </w:num>
  <w:num w:numId="9" w16cid:durableId="1226450495">
    <w:abstractNumId w:val="10"/>
  </w:num>
  <w:num w:numId="10" w16cid:durableId="1024090137">
    <w:abstractNumId w:val="8"/>
  </w:num>
  <w:num w:numId="11" w16cid:durableId="667631724">
    <w:abstractNumId w:val="4"/>
  </w:num>
  <w:num w:numId="12" w16cid:durableId="1200433651">
    <w:abstractNumId w:val="11"/>
  </w:num>
  <w:num w:numId="13" w16cid:durableId="13813205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64B"/>
    <w:rsid w:val="00006146"/>
    <w:rsid w:val="00016FC2"/>
    <w:rsid w:val="00021CAD"/>
    <w:rsid w:val="00025312"/>
    <w:rsid w:val="00035693"/>
    <w:rsid w:val="00060551"/>
    <w:rsid w:val="000722C3"/>
    <w:rsid w:val="00075533"/>
    <w:rsid w:val="00085B7E"/>
    <w:rsid w:val="00086CB6"/>
    <w:rsid w:val="000876D9"/>
    <w:rsid w:val="000978E6"/>
    <w:rsid w:val="000A704E"/>
    <w:rsid w:val="000B01DB"/>
    <w:rsid w:val="000D1A64"/>
    <w:rsid w:val="000D3BC7"/>
    <w:rsid w:val="000E3EE6"/>
    <w:rsid w:val="000F4ED3"/>
    <w:rsid w:val="00155521"/>
    <w:rsid w:val="0016682C"/>
    <w:rsid w:val="00172890"/>
    <w:rsid w:val="00175DF5"/>
    <w:rsid w:val="001A4AE1"/>
    <w:rsid w:val="001A6179"/>
    <w:rsid w:val="001B2296"/>
    <w:rsid w:val="001D4EF5"/>
    <w:rsid w:val="001F0B1E"/>
    <w:rsid w:val="002100CA"/>
    <w:rsid w:val="00220C56"/>
    <w:rsid w:val="00222EC8"/>
    <w:rsid w:val="00256FD4"/>
    <w:rsid w:val="0025764B"/>
    <w:rsid w:val="00264C81"/>
    <w:rsid w:val="002838B4"/>
    <w:rsid w:val="00294023"/>
    <w:rsid w:val="002A5388"/>
    <w:rsid w:val="002E573A"/>
    <w:rsid w:val="002F7626"/>
    <w:rsid w:val="00304127"/>
    <w:rsid w:val="003070E9"/>
    <w:rsid w:val="00335723"/>
    <w:rsid w:val="00345B57"/>
    <w:rsid w:val="00355EDA"/>
    <w:rsid w:val="0036111A"/>
    <w:rsid w:val="00374882"/>
    <w:rsid w:val="00394E52"/>
    <w:rsid w:val="00395954"/>
    <w:rsid w:val="003A14CA"/>
    <w:rsid w:val="003B16A2"/>
    <w:rsid w:val="003B2F06"/>
    <w:rsid w:val="003C2047"/>
    <w:rsid w:val="003C4F27"/>
    <w:rsid w:val="003D4983"/>
    <w:rsid w:val="003D7C83"/>
    <w:rsid w:val="003E74D8"/>
    <w:rsid w:val="003F3AE4"/>
    <w:rsid w:val="003F7365"/>
    <w:rsid w:val="0042437E"/>
    <w:rsid w:val="00453AA3"/>
    <w:rsid w:val="004A0BCC"/>
    <w:rsid w:val="004B38E3"/>
    <w:rsid w:val="004C3BBF"/>
    <w:rsid w:val="004D26A9"/>
    <w:rsid w:val="004D2E71"/>
    <w:rsid w:val="004E4AA1"/>
    <w:rsid w:val="00507840"/>
    <w:rsid w:val="00516E75"/>
    <w:rsid w:val="005203F5"/>
    <w:rsid w:val="005206B3"/>
    <w:rsid w:val="005455F6"/>
    <w:rsid w:val="0056125F"/>
    <w:rsid w:val="005778E3"/>
    <w:rsid w:val="005977D4"/>
    <w:rsid w:val="005A4A2C"/>
    <w:rsid w:val="005A5B16"/>
    <w:rsid w:val="005E3458"/>
    <w:rsid w:val="005F0D69"/>
    <w:rsid w:val="005F5A39"/>
    <w:rsid w:val="00603DAA"/>
    <w:rsid w:val="00641650"/>
    <w:rsid w:val="00655A9C"/>
    <w:rsid w:val="00662334"/>
    <w:rsid w:val="00665370"/>
    <w:rsid w:val="006738C5"/>
    <w:rsid w:val="006A22A2"/>
    <w:rsid w:val="006C328E"/>
    <w:rsid w:val="006D35C1"/>
    <w:rsid w:val="006D7538"/>
    <w:rsid w:val="006E32D0"/>
    <w:rsid w:val="00713656"/>
    <w:rsid w:val="007161C1"/>
    <w:rsid w:val="00723EB0"/>
    <w:rsid w:val="007351A8"/>
    <w:rsid w:val="00757E4A"/>
    <w:rsid w:val="007B1217"/>
    <w:rsid w:val="007C2066"/>
    <w:rsid w:val="007D3D76"/>
    <w:rsid w:val="007D7560"/>
    <w:rsid w:val="007E16D0"/>
    <w:rsid w:val="00841B2C"/>
    <w:rsid w:val="00842AB1"/>
    <w:rsid w:val="00850833"/>
    <w:rsid w:val="00850AA8"/>
    <w:rsid w:val="00850E1A"/>
    <w:rsid w:val="00857743"/>
    <w:rsid w:val="00866A1E"/>
    <w:rsid w:val="00886755"/>
    <w:rsid w:val="008A275C"/>
    <w:rsid w:val="008A36DE"/>
    <w:rsid w:val="008B232E"/>
    <w:rsid w:val="008D0AE7"/>
    <w:rsid w:val="008D113B"/>
    <w:rsid w:val="008E7E07"/>
    <w:rsid w:val="00900E0D"/>
    <w:rsid w:val="009050BC"/>
    <w:rsid w:val="0094028E"/>
    <w:rsid w:val="00967678"/>
    <w:rsid w:val="00972E33"/>
    <w:rsid w:val="00992644"/>
    <w:rsid w:val="009B4DC5"/>
    <w:rsid w:val="009B4EEC"/>
    <w:rsid w:val="009D4DB1"/>
    <w:rsid w:val="009D5296"/>
    <w:rsid w:val="009D59CA"/>
    <w:rsid w:val="009E416F"/>
    <w:rsid w:val="009E58CE"/>
    <w:rsid w:val="00A02A24"/>
    <w:rsid w:val="00A03EEA"/>
    <w:rsid w:val="00A0487F"/>
    <w:rsid w:val="00A278F3"/>
    <w:rsid w:val="00A31673"/>
    <w:rsid w:val="00A3493B"/>
    <w:rsid w:val="00A37060"/>
    <w:rsid w:val="00A40B4B"/>
    <w:rsid w:val="00A479E9"/>
    <w:rsid w:val="00A70EC5"/>
    <w:rsid w:val="00A943D2"/>
    <w:rsid w:val="00AB3E6D"/>
    <w:rsid w:val="00AD0A23"/>
    <w:rsid w:val="00AD7111"/>
    <w:rsid w:val="00AF27E1"/>
    <w:rsid w:val="00AF6399"/>
    <w:rsid w:val="00B36FA1"/>
    <w:rsid w:val="00B550D4"/>
    <w:rsid w:val="00B56780"/>
    <w:rsid w:val="00B87FD6"/>
    <w:rsid w:val="00B9021C"/>
    <w:rsid w:val="00BA4C4B"/>
    <w:rsid w:val="00BC2FFF"/>
    <w:rsid w:val="00C21814"/>
    <w:rsid w:val="00C54201"/>
    <w:rsid w:val="00C55C15"/>
    <w:rsid w:val="00C55EF2"/>
    <w:rsid w:val="00C62E9D"/>
    <w:rsid w:val="00C71B54"/>
    <w:rsid w:val="00C749E5"/>
    <w:rsid w:val="00C861F7"/>
    <w:rsid w:val="00CB24C8"/>
    <w:rsid w:val="00CB7E8D"/>
    <w:rsid w:val="00CF606F"/>
    <w:rsid w:val="00D05E76"/>
    <w:rsid w:val="00D11E6F"/>
    <w:rsid w:val="00D12707"/>
    <w:rsid w:val="00D23739"/>
    <w:rsid w:val="00D63222"/>
    <w:rsid w:val="00DC5C86"/>
    <w:rsid w:val="00DC72FB"/>
    <w:rsid w:val="00DC7768"/>
    <w:rsid w:val="00DD0165"/>
    <w:rsid w:val="00DD288E"/>
    <w:rsid w:val="00DD4DBB"/>
    <w:rsid w:val="00E14303"/>
    <w:rsid w:val="00E15202"/>
    <w:rsid w:val="00E21611"/>
    <w:rsid w:val="00E216C2"/>
    <w:rsid w:val="00E46AFE"/>
    <w:rsid w:val="00E55D12"/>
    <w:rsid w:val="00E65A1E"/>
    <w:rsid w:val="00E713D4"/>
    <w:rsid w:val="00EA0D3E"/>
    <w:rsid w:val="00EB7572"/>
    <w:rsid w:val="00ED5319"/>
    <w:rsid w:val="00EF189A"/>
    <w:rsid w:val="00F26A4E"/>
    <w:rsid w:val="00F33AD5"/>
    <w:rsid w:val="00F62F04"/>
    <w:rsid w:val="00F636A7"/>
    <w:rsid w:val="00F811F4"/>
    <w:rsid w:val="00F9781A"/>
    <w:rsid w:val="00F97D17"/>
    <w:rsid w:val="00FA1172"/>
    <w:rsid w:val="00FC471B"/>
    <w:rsid w:val="00FC6B87"/>
    <w:rsid w:val="00FC6C3F"/>
    <w:rsid w:val="00FE26AE"/>
    <w:rsid w:val="00FE3431"/>
    <w:rsid w:val="00FE645F"/>
    <w:rsid w:val="00FF77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33C425"/>
  <w15:chartTrackingRefBased/>
  <w15:docId w15:val="{2B1DBF73-FEC4-4B6E-B07D-5CE10B5AF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Arial" w:hAnsi="Arial"/>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qFormat/>
    <w:rsid w:val="0025764B"/>
    <w:pPr>
      <w:ind w:left="720"/>
      <w:contextualSpacing/>
    </w:pPr>
  </w:style>
  <w:style w:type="character" w:styleId="Hipercze">
    <w:name w:val="Hyperlink"/>
    <w:basedOn w:val="Domylnaczcionkaakapitu"/>
    <w:uiPriority w:val="99"/>
    <w:unhideWhenUsed/>
    <w:rsid w:val="00C55C15"/>
    <w:rPr>
      <w:color w:val="0563C1" w:themeColor="hyperlink"/>
      <w:u w:val="single"/>
    </w:rPr>
  </w:style>
  <w:style w:type="character" w:styleId="Nierozpoznanawzmianka">
    <w:name w:val="Unresolved Mention"/>
    <w:basedOn w:val="Domylnaczcionkaakapitu"/>
    <w:uiPriority w:val="99"/>
    <w:semiHidden/>
    <w:unhideWhenUsed/>
    <w:rsid w:val="00C55C15"/>
    <w:rPr>
      <w:color w:val="605E5C"/>
      <w:shd w:val="clear" w:color="auto" w:fill="E1DFDD"/>
    </w:rPr>
  </w:style>
  <w:style w:type="character" w:styleId="Odwoaniedokomentarza">
    <w:name w:val="annotation reference"/>
    <w:basedOn w:val="Domylnaczcionkaakapitu"/>
    <w:uiPriority w:val="99"/>
    <w:semiHidden/>
    <w:unhideWhenUsed/>
    <w:rsid w:val="009B4EEC"/>
    <w:rPr>
      <w:sz w:val="16"/>
      <w:szCs w:val="16"/>
    </w:rPr>
  </w:style>
  <w:style w:type="paragraph" w:styleId="Tekstkomentarza">
    <w:name w:val="annotation text"/>
    <w:basedOn w:val="Normalny"/>
    <w:link w:val="TekstkomentarzaZnak"/>
    <w:uiPriority w:val="99"/>
    <w:unhideWhenUsed/>
    <w:rsid w:val="009B4EEC"/>
    <w:pPr>
      <w:spacing w:line="240" w:lineRule="auto"/>
    </w:pPr>
    <w:rPr>
      <w:szCs w:val="20"/>
    </w:rPr>
  </w:style>
  <w:style w:type="character" w:customStyle="1" w:styleId="TekstkomentarzaZnak">
    <w:name w:val="Tekst komentarza Znak"/>
    <w:basedOn w:val="Domylnaczcionkaakapitu"/>
    <w:link w:val="Tekstkomentarza"/>
    <w:uiPriority w:val="99"/>
    <w:rsid w:val="009B4EEC"/>
    <w:rPr>
      <w:sz w:val="20"/>
      <w:szCs w:val="20"/>
    </w:rPr>
  </w:style>
  <w:style w:type="paragraph" w:styleId="Tematkomentarza">
    <w:name w:val="annotation subject"/>
    <w:basedOn w:val="Tekstkomentarza"/>
    <w:next w:val="Tekstkomentarza"/>
    <w:link w:val="TematkomentarzaZnak"/>
    <w:uiPriority w:val="99"/>
    <w:semiHidden/>
    <w:unhideWhenUsed/>
    <w:rsid w:val="009B4EEC"/>
    <w:rPr>
      <w:b/>
      <w:bCs/>
    </w:rPr>
  </w:style>
  <w:style w:type="character" w:customStyle="1" w:styleId="TematkomentarzaZnak">
    <w:name w:val="Temat komentarza Znak"/>
    <w:basedOn w:val="TekstkomentarzaZnak"/>
    <w:link w:val="Tematkomentarza"/>
    <w:uiPriority w:val="99"/>
    <w:semiHidden/>
    <w:rsid w:val="009B4EEC"/>
    <w:rPr>
      <w:b/>
      <w:bCs/>
      <w:sz w:val="20"/>
      <w:szCs w:val="20"/>
    </w:rPr>
  </w:style>
  <w:style w:type="paragraph" w:styleId="Poprawka">
    <w:name w:val="Revision"/>
    <w:hidden/>
    <w:uiPriority w:val="99"/>
    <w:semiHidden/>
    <w:rsid w:val="00006146"/>
    <w:pPr>
      <w:spacing w:after="0" w:line="240" w:lineRule="auto"/>
    </w:pPr>
  </w:style>
  <w:style w:type="paragraph" w:styleId="Tekstprzypisukocowego">
    <w:name w:val="endnote text"/>
    <w:basedOn w:val="Normalny"/>
    <w:link w:val="TekstprzypisukocowegoZnak"/>
    <w:uiPriority w:val="99"/>
    <w:semiHidden/>
    <w:unhideWhenUsed/>
    <w:rsid w:val="00F26A4E"/>
    <w:pPr>
      <w:spacing w:after="0" w:line="240" w:lineRule="auto"/>
    </w:pPr>
    <w:rPr>
      <w:szCs w:val="20"/>
    </w:rPr>
  </w:style>
  <w:style w:type="character" w:customStyle="1" w:styleId="TekstprzypisukocowegoZnak">
    <w:name w:val="Tekst przypisu końcowego Znak"/>
    <w:basedOn w:val="Domylnaczcionkaakapitu"/>
    <w:link w:val="Tekstprzypisukocowego"/>
    <w:uiPriority w:val="99"/>
    <w:semiHidden/>
    <w:rsid w:val="00F26A4E"/>
    <w:rPr>
      <w:sz w:val="20"/>
      <w:szCs w:val="20"/>
    </w:rPr>
  </w:style>
  <w:style w:type="character" w:styleId="Odwoanieprzypisukocowego">
    <w:name w:val="endnote reference"/>
    <w:basedOn w:val="Domylnaczcionkaakapitu"/>
    <w:uiPriority w:val="99"/>
    <w:semiHidden/>
    <w:unhideWhenUsed/>
    <w:rsid w:val="00F26A4E"/>
    <w:rPr>
      <w:vertAlign w:val="superscript"/>
    </w:rPr>
  </w:style>
  <w:style w:type="paragraph" w:styleId="Nagwek">
    <w:name w:val="header"/>
    <w:basedOn w:val="Normalny"/>
    <w:link w:val="NagwekZnak"/>
    <w:uiPriority w:val="99"/>
    <w:unhideWhenUsed/>
    <w:rsid w:val="00FC471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C471B"/>
  </w:style>
  <w:style w:type="paragraph" w:styleId="Stopka">
    <w:name w:val="footer"/>
    <w:basedOn w:val="Normalny"/>
    <w:link w:val="StopkaZnak"/>
    <w:uiPriority w:val="99"/>
    <w:unhideWhenUsed/>
    <w:rsid w:val="00FC471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C471B"/>
  </w:style>
  <w:style w:type="character" w:customStyle="1" w:styleId="AkapitzlistZnak">
    <w:name w:val="Akapit z listą Znak"/>
    <w:link w:val="Akapitzlist"/>
    <w:qFormat/>
    <w:rsid w:val="00723EB0"/>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6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F79C5C1D12DDA84B810E595E7FF76519" ma:contentTypeVersion="11" ma:contentTypeDescription="Utwórz nowy dokument." ma:contentTypeScope="" ma:versionID="7a7488c2869424cb2688c8bdc22ac979">
  <xsd:schema xmlns:xsd="http://www.w3.org/2001/XMLSchema" xmlns:xs="http://www.w3.org/2001/XMLSchema" xmlns:p="http://schemas.microsoft.com/office/2006/metadata/properties" xmlns:ns2="cc753a67-2be9-4f07-9741-81ef743a05c7" xmlns:ns3="3ae35b30-d105-4ba5-b0bd-d27eb086e70c" targetNamespace="http://schemas.microsoft.com/office/2006/metadata/properties" ma:root="true" ma:fieldsID="bc5319936822a7a0e7e3b75413383202" ns2:_="" ns3:_="">
    <xsd:import namespace="cc753a67-2be9-4f07-9741-81ef743a05c7"/>
    <xsd:import namespace="3ae35b30-d105-4ba5-b0bd-d27eb086e7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753a67-2be9-4f07-9741-81ef743a05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f2be199a-17ad-40eb-9e26-73e062ac4c1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e35b30-d105-4ba5-b0bd-d27eb086e70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993425e-d72b-40cd-b1ba-39a161ef4702}" ma:internalName="TaxCatchAll" ma:showField="CatchAllData" ma:web="3ae35b30-d105-4ba5-b0bd-d27eb086e7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c753a67-2be9-4f07-9741-81ef743a05c7">
      <Terms xmlns="http://schemas.microsoft.com/office/infopath/2007/PartnerControls"/>
    </lcf76f155ced4ddcb4097134ff3c332f>
    <TaxCatchAll xmlns="3ae35b30-d105-4ba5-b0bd-d27eb086e70c" xsi:nil="true"/>
  </documentManagement>
</p:properties>
</file>

<file path=customXml/itemProps1.xml><?xml version="1.0" encoding="utf-8"?>
<ds:datastoreItem xmlns:ds="http://schemas.openxmlformats.org/officeDocument/2006/customXml" ds:itemID="{B8F2891F-58F4-4DD6-92F9-1E1DB77D999E}">
  <ds:schemaRefs>
    <ds:schemaRef ds:uri="http://schemas.openxmlformats.org/officeDocument/2006/bibliography"/>
  </ds:schemaRefs>
</ds:datastoreItem>
</file>

<file path=customXml/itemProps2.xml><?xml version="1.0" encoding="utf-8"?>
<ds:datastoreItem xmlns:ds="http://schemas.openxmlformats.org/officeDocument/2006/customXml" ds:itemID="{C0ECCFD9-1D15-450F-8D66-8332DBC3DD06}"/>
</file>

<file path=customXml/itemProps3.xml><?xml version="1.0" encoding="utf-8"?>
<ds:datastoreItem xmlns:ds="http://schemas.openxmlformats.org/officeDocument/2006/customXml" ds:itemID="{3180F1FB-671B-4EBB-BB08-344E54131E19}"/>
</file>

<file path=customXml/itemProps4.xml><?xml version="1.0" encoding="utf-8"?>
<ds:datastoreItem xmlns:ds="http://schemas.openxmlformats.org/officeDocument/2006/customXml" ds:itemID="{8B9C33EC-5D8E-446D-95CD-02081F0BD8FD}"/>
</file>

<file path=docProps/app.xml><?xml version="1.0" encoding="utf-8"?>
<Properties xmlns="http://schemas.openxmlformats.org/officeDocument/2006/extended-properties" xmlns:vt="http://schemas.openxmlformats.org/officeDocument/2006/docPropsVTypes">
  <Template>Normal</Template>
  <TotalTime>1</TotalTime>
  <Pages>4</Pages>
  <Words>2004</Words>
  <Characters>12030</Characters>
  <Application>Microsoft Office Word</Application>
  <DocSecurity>0</DocSecurity>
  <Lines>100</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furp</dc:creator>
  <cp:keywords/>
  <dc:description/>
  <cp:lastModifiedBy>Projekty Furp</cp:lastModifiedBy>
  <cp:revision>3</cp:revision>
  <cp:lastPrinted>2023-05-26T07:34:00Z</cp:lastPrinted>
  <dcterms:created xsi:type="dcterms:W3CDTF">2026-10-16T10:54:00Z</dcterms:created>
  <dcterms:modified xsi:type="dcterms:W3CDTF">2026-10-20T08:40:00Z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0x010100F79C5C1D12DDA84B810E595E7FF76519</vt:lpwstr>
  </property>
</Properties>
</file>